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A3" w:rsidRPr="004D75A3" w:rsidRDefault="004D75A3" w:rsidP="004D75A3">
      <w:pPr>
        <w:shd w:val="clear" w:color="auto" w:fill="B2CCFF"/>
        <w:bidi w:val="0"/>
        <w:spacing w:before="330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</w:pPr>
      <w:r w:rsidRPr="004D75A3">
        <w:rPr>
          <w:rFonts w:ascii="MS Mincho" w:eastAsia="MS Mincho" w:hAnsi="MS Mincho" w:cs="MS Mincho"/>
          <w:b/>
          <w:bCs/>
          <w:color w:val="002A80"/>
          <w:kern w:val="36"/>
          <w:sz w:val="34"/>
          <w:szCs w:val="34"/>
        </w:rPr>
        <w:t>先知与多妻（</w:t>
      </w:r>
      <w:r w:rsidRPr="004D75A3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1/2</w:t>
      </w:r>
      <w:r w:rsidRPr="004D75A3">
        <w:rPr>
          <w:rFonts w:ascii="MS Mincho" w:eastAsia="MS Mincho" w:hAnsi="MS Mincho" w:cs="MS Mincho"/>
          <w:b/>
          <w:bCs/>
          <w:color w:val="002A80"/>
          <w:kern w:val="36"/>
          <w:sz w:val="34"/>
          <w:szCs w:val="34"/>
        </w:rPr>
        <w:t>）</w:t>
      </w:r>
    </w:p>
    <w:p w:rsidR="004D75A3" w:rsidRDefault="004D75A3" w:rsidP="004D75A3">
      <w:pPr>
        <w:jc w:val="center"/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2667000" cy="2095500"/>
            <wp:effectExtent l="19050" t="0" r="0" b="0"/>
            <wp:docPr id="46" name="Picture 32" descr="http://www.islamreligion.com/articles/images/The_Marriages_of_Prophet_Muhammad_(part_1_of_2)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islamreligion.com/articles/images/The_Marriages_of_Prophet_Muhammad_(part_1_of_2)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5A3" w:rsidRDefault="004D75A3" w:rsidP="004D75A3">
      <w:pPr>
        <w:jc w:val="center"/>
        <w:rPr>
          <w:rFonts w:hint="cs"/>
          <w:rtl/>
          <w:lang w:bidi="ar-EG"/>
        </w:rPr>
      </w:pPr>
    </w:p>
    <w:p w:rsidR="004D75A3" w:rsidRDefault="004D75A3" w:rsidP="004D75A3">
      <w:pPr>
        <w:pStyle w:val="Heading2"/>
        <w:shd w:val="clear" w:color="auto" w:fill="E1F4FD"/>
        <w:bidi w:val="0"/>
        <w:spacing w:before="225" w:after="150"/>
        <w:rPr>
          <w:color w:val="008000"/>
          <w:sz w:val="30"/>
          <w:szCs w:val="30"/>
        </w:rPr>
      </w:pPr>
      <w:r>
        <w:rPr>
          <w:rFonts w:ascii="MS Gothic" w:eastAsia="MS Gothic" w:hAnsi="MS Gothic" w:hint="eastAsia"/>
          <w:color w:val="008000"/>
          <w:sz w:val="30"/>
          <w:szCs w:val="30"/>
        </w:rPr>
        <w:t>介</w:t>
      </w:r>
      <w:r>
        <w:rPr>
          <w:rFonts w:ascii="MingLiU" w:eastAsia="MingLiU" w:hAnsi="MingLiU" w:hint="eastAsia"/>
          <w:color w:val="008000"/>
          <w:sz w:val="30"/>
          <w:szCs w:val="30"/>
        </w:rPr>
        <w:t>绍</w:t>
      </w:r>
    </w:p>
    <w:p w:rsidR="004D75A3" w:rsidRDefault="004D75A3" w:rsidP="004D75A3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大多数西方人</w:t>
      </w:r>
      <w:r>
        <w:rPr>
          <w:rFonts w:ascii="MingLiU" w:eastAsia="MingLiU" w:hAnsi="MingLiU" w:hint="eastAsia"/>
          <w:color w:val="000000"/>
          <w:sz w:val="26"/>
          <w:szCs w:val="26"/>
        </w:rPr>
        <w:t>认为多妻是邪恶的，实行多妻</w:t>
      </w:r>
      <w:r>
        <w:rPr>
          <w:rFonts w:ascii="MS Gothic" w:eastAsia="MS Gothic" w:hAnsi="MS Gothic" w:hint="eastAsia"/>
          <w:color w:val="000000"/>
          <w:sz w:val="26"/>
          <w:szCs w:val="26"/>
        </w:rPr>
        <w:t>是不道德的。而与此同</w:t>
      </w:r>
      <w:r>
        <w:rPr>
          <w:rFonts w:ascii="MingLiU" w:eastAsia="MingLiU" w:hAnsi="MingLiU" w:hint="eastAsia"/>
          <w:color w:val="000000"/>
          <w:sz w:val="26"/>
          <w:szCs w:val="26"/>
        </w:rPr>
        <w:t>时</w:t>
      </w:r>
      <w:r>
        <w:rPr>
          <w:rFonts w:ascii="MS Gothic" w:eastAsia="MS Gothic" w:hAnsi="MS Gothic" w:hint="eastAsia"/>
          <w:color w:val="000000"/>
          <w:sz w:val="26"/>
          <w:szCs w:val="26"/>
        </w:rPr>
        <w:t>，他</w:t>
      </w:r>
      <w:r>
        <w:rPr>
          <w:rFonts w:ascii="MingLiU" w:eastAsia="MingLiU" w:hAnsi="MingLiU" w:hint="eastAsia"/>
          <w:color w:val="000000"/>
          <w:sz w:val="26"/>
          <w:szCs w:val="26"/>
        </w:rPr>
        <w:t>们</w:t>
      </w:r>
      <w:r>
        <w:rPr>
          <w:rFonts w:ascii="MS Gothic" w:eastAsia="MS Gothic" w:hAnsi="MS Gothic" w:hint="eastAsia"/>
          <w:color w:val="000000"/>
          <w:sz w:val="26"/>
          <w:szCs w:val="26"/>
        </w:rPr>
        <w:t>支持并宣</w:t>
      </w:r>
      <w:r>
        <w:rPr>
          <w:rFonts w:ascii="MingLiU" w:eastAsia="MingLiU" w:hAnsi="MingLiU" w:hint="eastAsia"/>
          <w:color w:val="000000"/>
          <w:sz w:val="26"/>
          <w:szCs w:val="26"/>
        </w:rPr>
        <w:t>扬</w:t>
      </w:r>
      <w:r>
        <w:rPr>
          <w:rFonts w:ascii="MS Gothic" w:eastAsia="MS Gothic" w:hAnsi="MS Gothic" w:hint="eastAsia"/>
          <w:color w:val="000000"/>
          <w:sz w:val="26"/>
          <w:szCs w:val="26"/>
        </w:rPr>
        <w:t>每一个</w:t>
      </w:r>
      <w:r>
        <w:rPr>
          <w:rFonts w:ascii="MingLiU" w:eastAsia="MingLiU" w:hAnsi="MingLiU" w:hint="eastAsia"/>
          <w:color w:val="000000"/>
          <w:sz w:val="26"/>
          <w:szCs w:val="26"/>
        </w:rPr>
        <w:t>时代和社会都有自己的评判标准</w:t>
      </w:r>
      <w:r>
        <w:rPr>
          <w:rFonts w:ascii="MS Gothic" w:eastAsia="MS Gothic" w:hAnsi="MS Gothic" w:hint="eastAsia"/>
          <w:color w:val="000000"/>
          <w:sz w:val="26"/>
          <w:szCs w:val="26"/>
        </w:rPr>
        <w:t>的</w:t>
      </w:r>
      <w:r>
        <w:rPr>
          <w:rFonts w:ascii="MingLiU" w:eastAsia="MingLiU" w:hAnsi="MingLiU" w:hint="eastAsia"/>
          <w:color w:val="000000"/>
          <w:sz w:val="26"/>
          <w:szCs w:val="26"/>
        </w:rPr>
        <w:t>观点</w:t>
      </w:r>
      <w:r>
        <w:rPr>
          <w:rFonts w:ascii="MS Gothic" w:eastAsia="MS Gothic" w:hAnsi="MS Gothic" w:hint="eastAsia"/>
          <w:color w:val="000000"/>
          <w:sz w:val="26"/>
          <w:szCs w:val="26"/>
        </w:rPr>
        <w:t>，尽管</w:t>
      </w:r>
      <w:r>
        <w:rPr>
          <w:rFonts w:ascii="MingLiU" w:eastAsia="MingLiU" w:hAnsi="MingLiU" w:hint="eastAsia"/>
          <w:color w:val="000000"/>
          <w:sz w:val="26"/>
          <w:szCs w:val="26"/>
        </w:rPr>
        <w:t>这样，</w:t>
      </w:r>
      <w:r>
        <w:rPr>
          <w:rFonts w:ascii="MS Gothic" w:eastAsia="MS Gothic" w:hAnsi="MS Gothic" w:hint="eastAsia"/>
          <w:color w:val="000000"/>
          <w:sz w:val="26"/>
          <w:szCs w:val="26"/>
        </w:rPr>
        <w:t>他</w:t>
      </w:r>
      <w:r>
        <w:rPr>
          <w:rFonts w:ascii="MingLiU" w:eastAsia="MingLiU" w:hAnsi="MingLiU" w:hint="eastAsia"/>
          <w:color w:val="000000"/>
          <w:sz w:val="26"/>
          <w:szCs w:val="26"/>
        </w:rPr>
        <w:t>们还是惯于</w:t>
      </w:r>
      <w:r>
        <w:rPr>
          <w:rFonts w:ascii="MS Gothic" w:eastAsia="MS Gothic" w:hAnsi="MS Gothic" w:hint="eastAsia"/>
          <w:color w:val="000000"/>
          <w:sz w:val="26"/>
          <w:szCs w:val="26"/>
        </w:rPr>
        <w:t>用他</w:t>
      </w:r>
      <w:r>
        <w:rPr>
          <w:rFonts w:ascii="MingLiU" w:eastAsia="MingLiU" w:hAnsi="MingLiU" w:hint="eastAsia"/>
          <w:color w:val="000000"/>
          <w:sz w:val="26"/>
          <w:szCs w:val="26"/>
        </w:rPr>
        <w:t>们自己社会和时代的标准来评判其它社会的事务。</w:t>
      </w:r>
    </w:p>
    <w:p w:rsidR="004D75A3" w:rsidRDefault="004D75A3" w:rsidP="004D75A3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就穆斯林而言，道德的</w:t>
      </w:r>
      <w:r>
        <w:rPr>
          <w:rFonts w:ascii="MingLiU" w:eastAsia="MingLiU" w:hAnsi="MingLiU" w:hint="eastAsia"/>
          <w:color w:val="000000"/>
          <w:sz w:val="26"/>
          <w:szCs w:val="26"/>
        </w:rPr>
        <w:t>标准是</w:t>
      </w:r>
      <w:r>
        <w:rPr>
          <w:rFonts w:ascii="MS Gothic" w:eastAsia="MS Gothic" w:hAnsi="MS Gothic" w:hint="eastAsia"/>
          <w:color w:val="000000"/>
          <w:sz w:val="26"/>
          <w:szCs w:val="26"/>
        </w:rPr>
        <w:t>由神圣启示</w:t>
      </w:r>
      <w:r>
        <w:rPr>
          <w:rFonts w:ascii="Calibri" w:hAnsi="Calibri" w:cs="Calibri"/>
          <w:color w:val="000000"/>
          <w:sz w:val="26"/>
          <w:szCs w:val="26"/>
        </w:rPr>
        <w:t>——</w:t>
      </w:r>
      <w:r>
        <w:rPr>
          <w:rFonts w:ascii="MS Gothic" w:eastAsia="MS Gothic" w:hAnsi="MS Gothic" w:hint="eastAsia"/>
          <w:color w:val="000000"/>
          <w:sz w:val="26"/>
          <w:szCs w:val="26"/>
        </w:rPr>
        <w:t>《古</w:t>
      </w:r>
      <w:r>
        <w:rPr>
          <w:rFonts w:ascii="MingLiU" w:eastAsia="MingLiU" w:hAnsi="MingLiU" w:hint="eastAsia"/>
          <w:color w:val="000000"/>
          <w:sz w:val="26"/>
          <w:szCs w:val="26"/>
        </w:rPr>
        <w:t>兰经》和圣训设定的，而不</w:t>
      </w:r>
      <w:r>
        <w:rPr>
          <w:rFonts w:ascii="MS Gothic" w:eastAsia="MS Gothic" w:hAnsi="MS Gothic" w:hint="eastAsia"/>
          <w:color w:val="000000"/>
          <w:sz w:val="26"/>
          <w:szCs w:val="26"/>
        </w:rPr>
        <w:t>容普遍流行的</w:t>
      </w:r>
      <w:r>
        <w:rPr>
          <w:rFonts w:ascii="MingLiU" w:eastAsia="MingLiU" w:hAnsi="MingLiU" w:hint="eastAsia"/>
          <w:color w:val="000000"/>
          <w:sz w:val="26"/>
          <w:szCs w:val="26"/>
        </w:rPr>
        <w:t>观点</w:t>
      </w:r>
      <w:r>
        <w:rPr>
          <w:rFonts w:ascii="MS Gothic" w:eastAsia="MS Gothic" w:hAnsi="MS Gothic" w:hint="eastAsia"/>
          <w:color w:val="000000"/>
          <w:sz w:val="26"/>
          <w:szCs w:val="26"/>
        </w:rPr>
        <w:t>所左右。此外，毫无</w:t>
      </w:r>
      <w:r>
        <w:rPr>
          <w:rFonts w:ascii="MingLiU" w:eastAsia="MingLiU" w:hAnsi="MingLiU" w:hint="eastAsia"/>
          <w:color w:val="000000"/>
          <w:sz w:val="26"/>
          <w:szCs w:val="26"/>
        </w:rPr>
        <w:t>怀疑</w:t>
      </w:r>
      <w:r>
        <w:rPr>
          <w:rFonts w:ascii="MS Gothic" w:eastAsia="MS Gothic" w:hAnsi="MS Gothic" w:hint="eastAsia"/>
          <w:color w:val="000000"/>
          <w:sz w:val="26"/>
          <w:szCs w:val="26"/>
        </w:rPr>
        <w:t>的是，被犹太教、基督教和伊斯</w:t>
      </w:r>
      <w:r>
        <w:rPr>
          <w:rFonts w:ascii="MingLiU" w:eastAsia="MingLiU" w:hAnsi="MingLiU" w:hint="eastAsia"/>
          <w:color w:val="000000"/>
          <w:sz w:val="26"/>
          <w:szCs w:val="26"/>
        </w:rPr>
        <w:t>兰教</w:t>
      </w:r>
      <w:r>
        <w:rPr>
          <w:rFonts w:ascii="MS Gothic" w:eastAsia="MS Gothic" w:hAnsi="MS Gothic" w:hint="eastAsia"/>
          <w:color w:val="000000"/>
          <w:sz w:val="26"/>
          <w:szCs w:val="26"/>
        </w:rPr>
        <w:t>共同信仰并尊重的</w:t>
      </w:r>
      <w:r>
        <w:rPr>
          <w:rFonts w:ascii="MingLiU" w:eastAsia="MingLiU" w:hAnsi="MingLiU" w:hint="eastAsia"/>
          <w:color w:val="000000"/>
          <w:sz w:val="26"/>
          <w:szCs w:val="26"/>
        </w:rPr>
        <w:t>伟大的</w:t>
      </w:r>
      <w:r>
        <w:rPr>
          <w:rFonts w:ascii="MS Gothic" w:eastAsia="MS Gothic" w:hAnsi="MS Gothic" w:hint="eastAsia"/>
          <w:color w:val="000000"/>
          <w:sz w:val="26"/>
          <w:szCs w:val="26"/>
        </w:rPr>
        <w:t>希伯来先知</w:t>
      </w:r>
      <w:r>
        <w:rPr>
          <w:rFonts w:ascii="Calibri" w:hAnsi="Calibri" w:cs="Calibri"/>
          <w:color w:val="000000"/>
          <w:sz w:val="26"/>
          <w:szCs w:val="26"/>
        </w:rPr>
        <w:t>——</w:t>
      </w:r>
      <w:r>
        <w:rPr>
          <w:rFonts w:ascii="MingLiU" w:eastAsia="MingLiU" w:hAnsi="MingLiU" w:hint="eastAsia"/>
          <w:color w:val="000000"/>
          <w:sz w:val="26"/>
          <w:szCs w:val="26"/>
        </w:rPr>
        <w:t>亚布拉罕</w:t>
      </w:r>
      <w:r>
        <w:rPr>
          <w:rFonts w:ascii="MS Gothic" w:eastAsia="MS Gothic" w:hAnsi="MS Gothic" w:hint="eastAsia"/>
          <w:color w:val="000000"/>
          <w:sz w:val="26"/>
          <w:szCs w:val="26"/>
        </w:rPr>
        <w:t>（易卜拉欣）、摩西（穆</w:t>
      </w:r>
      <w:r>
        <w:rPr>
          <w:rFonts w:ascii="MingLiU" w:eastAsia="MingLiU" w:hAnsi="MingLiU" w:hint="eastAsia"/>
          <w:color w:val="000000"/>
          <w:sz w:val="26"/>
          <w:szCs w:val="26"/>
        </w:rPr>
        <w:t>萨）、</w:t>
      </w:r>
      <w:r>
        <w:rPr>
          <w:rFonts w:ascii="MS Gothic" w:eastAsia="MS Gothic" w:hAnsi="MS Gothic" w:hint="eastAsia"/>
          <w:color w:val="000000"/>
          <w:sz w:val="26"/>
          <w:szCs w:val="26"/>
        </w:rPr>
        <w:t>雅各布（叶</w:t>
      </w:r>
      <w:r>
        <w:rPr>
          <w:rFonts w:ascii="Gulim" w:eastAsia="Gulim" w:hAnsi="Gulim" w:hint="eastAsia"/>
          <w:color w:val="000000"/>
          <w:sz w:val="26"/>
          <w:szCs w:val="26"/>
        </w:rPr>
        <w:t>尔孤白）、</w:t>
      </w:r>
      <w:r>
        <w:rPr>
          <w:rFonts w:ascii="MS Gothic" w:eastAsia="MS Gothic" w:hAnsi="MS Gothic" w:hint="eastAsia"/>
          <w:color w:val="000000"/>
          <w:sz w:val="26"/>
          <w:szCs w:val="26"/>
        </w:rPr>
        <w:t>大</w:t>
      </w:r>
      <w:r>
        <w:rPr>
          <w:rFonts w:ascii="MingLiU" w:eastAsia="MingLiU" w:hAnsi="MingLiU" w:hint="eastAsia"/>
          <w:color w:val="000000"/>
          <w:sz w:val="26"/>
          <w:szCs w:val="26"/>
        </w:rPr>
        <w:t>卫</w:t>
      </w:r>
      <w:r>
        <w:rPr>
          <w:rFonts w:ascii="MS Gothic" w:eastAsia="MS Gothic" w:hAnsi="MS Gothic" w:hint="eastAsia"/>
          <w:color w:val="000000"/>
          <w:sz w:val="26"/>
          <w:szCs w:val="26"/>
        </w:rPr>
        <w:t>（达</w:t>
      </w:r>
      <w:r>
        <w:rPr>
          <w:rFonts w:ascii="MingLiU" w:eastAsia="MingLiU" w:hAnsi="MingLiU" w:hint="eastAsia"/>
          <w:color w:val="000000"/>
          <w:sz w:val="26"/>
          <w:szCs w:val="26"/>
        </w:rPr>
        <w:t>乌德</w:t>
      </w:r>
      <w:r>
        <w:rPr>
          <w:rFonts w:ascii="MS Gothic" w:eastAsia="MS Gothic" w:hAnsi="MS Gothic" w:hint="eastAsia"/>
          <w:color w:val="000000"/>
          <w:sz w:val="26"/>
          <w:szCs w:val="26"/>
        </w:rPr>
        <w:t>）和所</w:t>
      </w:r>
      <w:r>
        <w:rPr>
          <w:rFonts w:ascii="MingLiU" w:eastAsia="MingLiU" w:hAnsi="MingLiU" w:hint="eastAsia"/>
          <w:color w:val="000000"/>
          <w:sz w:val="26"/>
          <w:szCs w:val="26"/>
        </w:rPr>
        <w:t>罗门</w:t>
      </w:r>
      <w:r>
        <w:rPr>
          <w:rFonts w:ascii="MS Gothic" w:eastAsia="MS Gothic" w:hAnsi="MS Gothic" w:hint="eastAsia"/>
          <w:color w:val="000000"/>
          <w:sz w:val="26"/>
          <w:szCs w:val="26"/>
        </w:rPr>
        <w:t>（</w:t>
      </w:r>
      <w:r>
        <w:rPr>
          <w:rFonts w:ascii="MingLiU" w:eastAsia="MingLiU" w:hAnsi="MingLiU" w:hint="eastAsia"/>
          <w:color w:val="000000"/>
          <w:sz w:val="26"/>
          <w:szCs w:val="26"/>
        </w:rPr>
        <w:t>苏莱曼）</w:t>
      </w:r>
      <w:r>
        <w:rPr>
          <w:rFonts w:ascii="MS Gothic" w:eastAsia="MS Gothic" w:hAnsi="MS Gothic" w:hint="eastAsia"/>
          <w:color w:val="000000"/>
          <w:sz w:val="26"/>
          <w:szCs w:val="26"/>
        </w:rPr>
        <w:t>等不在少数的先知</w:t>
      </w:r>
      <w:r>
        <w:rPr>
          <w:rFonts w:ascii="Calibri" w:hAnsi="Calibri" w:cs="Calibri"/>
          <w:color w:val="000000"/>
          <w:sz w:val="26"/>
          <w:szCs w:val="26"/>
        </w:rPr>
        <w:t>——</w:t>
      </w:r>
      <w:r>
        <w:rPr>
          <w:rFonts w:ascii="MS Gothic" w:eastAsia="MS Gothic" w:hAnsi="MS Gothic" w:hint="eastAsia"/>
          <w:color w:val="000000"/>
          <w:sz w:val="26"/>
          <w:szCs w:val="26"/>
        </w:rPr>
        <w:t>都是多妻的。</w:t>
      </w:r>
      <w:bookmarkStart w:id="0" w:name="_ftnref24097"/>
      <w:r>
        <w:rPr>
          <w:color w:val="000000"/>
          <w:sz w:val="26"/>
          <w:szCs w:val="26"/>
        </w:rPr>
        <w:fldChar w:fldCharType="begin"/>
      </w:r>
      <w:r>
        <w:rPr>
          <w:color w:val="000000"/>
          <w:sz w:val="26"/>
          <w:szCs w:val="26"/>
        </w:rPr>
        <w:instrText xml:space="preserve"> HYPERLINK "http://www.islamreligion.com/cn/articles/358/" \l "_ftn24097" \o " 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根据圣</w:instrTex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instrText>经记载，亚布拉罕有三个妻子（《创世纪》，</w:instrText>
      </w:r>
      <w:r>
        <w:rPr>
          <w:color w:val="000000"/>
          <w:sz w:val="26"/>
          <w:szCs w:val="26"/>
        </w:rPr>
        <w:instrText>16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：</w:instrText>
      </w:r>
      <w:r>
        <w:rPr>
          <w:color w:val="000000"/>
          <w:sz w:val="26"/>
          <w:szCs w:val="26"/>
        </w:rPr>
        <w:instrText>1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；</w:instrText>
      </w:r>
      <w:r>
        <w:rPr>
          <w:color w:val="000000"/>
          <w:sz w:val="26"/>
          <w:szCs w:val="26"/>
        </w:rPr>
        <w:instrText>16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：</w:instrText>
      </w:r>
      <w:r>
        <w:rPr>
          <w:color w:val="000000"/>
          <w:sz w:val="26"/>
          <w:szCs w:val="26"/>
        </w:rPr>
        <w:instrText>3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；</w:instrText>
      </w:r>
      <w:r>
        <w:rPr>
          <w:color w:val="000000"/>
          <w:sz w:val="26"/>
          <w:szCs w:val="26"/>
        </w:rPr>
        <w:instrText>25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：</w:instrText>
      </w:r>
      <w:r>
        <w:rPr>
          <w:color w:val="000000"/>
          <w:sz w:val="26"/>
          <w:szCs w:val="26"/>
        </w:rPr>
        <w:instrText>1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）摩西有两个妻子（《出埃及</w:instrTex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instrText>记》，</w:instrText>
      </w:r>
      <w:r>
        <w:rPr>
          <w:color w:val="000000"/>
          <w:sz w:val="26"/>
          <w:szCs w:val="26"/>
        </w:rPr>
        <w:instrText>2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：</w:instrText>
      </w:r>
      <w:r>
        <w:rPr>
          <w:color w:val="000000"/>
          <w:sz w:val="26"/>
          <w:szCs w:val="26"/>
        </w:rPr>
        <w:instrText>21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；</w:instrText>
      </w:r>
      <w:r>
        <w:rPr>
          <w:color w:val="000000"/>
          <w:sz w:val="26"/>
          <w:szCs w:val="26"/>
        </w:rPr>
        <w:instrText>18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：</w:instrText>
      </w:r>
      <w:r>
        <w:rPr>
          <w:color w:val="000000"/>
          <w:sz w:val="26"/>
          <w:szCs w:val="26"/>
        </w:rPr>
        <w:instrText>1—6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；</w:instrText>
      </w:r>
      <w:r>
        <w:rPr>
          <w:color w:val="000000"/>
          <w:sz w:val="26"/>
          <w:szCs w:val="26"/>
        </w:rPr>
        <w:instrText>12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：</w:instrText>
      </w:r>
      <w:r>
        <w:rPr>
          <w:color w:val="000000"/>
          <w:sz w:val="26"/>
          <w:szCs w:val="26"/>
        </w:rPr>
        <w:instrText>1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）雅各布有四个妻子（《</w:instrTex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instrText>创世纪》，</w:instrText>
      </w:r>
      <w:r>
        <w:rPr>
          <w:color w:val="000000"/>
          <w:sz w:val="26"/>
          <w:szCs w:val="26"/>
        </w:rPr>
        <w:instrText>29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：</w:instrText>
      </w:r>
      <w:r>
        <w:rPr>
          <w:color w:val="000000"/>
          <w:sz w:val="26"/>
          <w:szCs w:val="26"/>
        </w:rPr>
        <w:instrText>23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；</w:instrText>
      </w:r>
      <w:r>
        <w:rPr>
          <w:color w:val="000000"/>
          <w:sz w:val="26"/>
          <w:szCs w:val="26"/>
        </w:rPr>
        <w:instrText>29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：</w:instrText>
      </w:r>
      <w:r>
        <w:rPr>
          <w:color w:val="000000"/>
          <w:sz w:val="26"/>
          <w:szCs w:val="26"/>
        </w:rPr>
        <w:instrText>28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；</w:instrText>
      </w:r>
      <w:r>
        <w:rPr>
          <w:color w:val="000000"/>
          <w:sz w:val="26"/>
          <w:szCs w:val="26"/>
        </w:rPr>
        <w:instrText>30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：</w:instrText>
      </w:r>
      <w:r>
        <w:rPr>
          <w:color w:val="000000"/>
          <w:sz w:val="26"/>
          <w:szCs w:val="26"/>
        </w:rPr>
        <w:instrText>4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；</w:instrText>
      </w:r>
      <w:r>
        <w:rPr>
          <w:color w:val="000000"/>
          <w:sz w:val="26"/>
          <w:szCs w:val="26"/>
        </w:rPr>
        <w:instrText>30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：</w:instrText>
      </w:r>
      <w:r>
        <w:rPr>
          <w:color w:val="000000"/>
          <w:sz w:val="26"/>
          <w:szCs w:val="26"/>
        </w:rPr>
        <w:instrText>9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）大</w:instrTex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instrText>卫最起码有</w:instrText>
      </w:r>
      <w:r>
        <w:rPr>
          <w:color w:val="000000"/>
          <w:sz w:val="26"/>
          <w:szCs w:val="26"/>
        </w:rPr>
        <w:instrText>18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个妻子，（《撒母耳</w:instrTex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instrText>记</w:instrText>
      </w:r>
      <w:r>
        <w:rPr>
          <w:color w:val="000000"/>
          <w:sz w:val="26"/>
          <w:szCs w:val="26"/>
        </w:rPr>
        <w:instrText>1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》</w:instrText>
      </w:r>
      <w:r>
        <w:rPr>
          <w:color w:val="000000"/>
          <w:sz w:val="26"/>
          <w:szCs w:val="26"/>
        </w:rPr>
        <w:instrText>18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：</w:instrText>
      </w:r>
      <w:r>
        <w:rPr>
          <w:color w:val="000000"/>
          <w:sz w:val="26"/>
          <w:szCs w:val="26"/>
        </w:rPr>
        <w:instrText>27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；</w:instrText>
      </w:r>
      <w:r>
        <w:rPr>
          <w:color w:val="000000"/>
          <w:sz w:val="26"/>
          <w:szCs w:val="26"/>
        </w:rPr>
        <w:instrText>25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：</w:instrText>
      </w:r>
      <w:r>
        <w:rPr>
          <w:color w:val="000000"/>
          <w:sz w:val="26"/>
          <w:szCs w:val="26"/>
        </w:rPr>
        <w:instrText>39-44.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《撒母耳</w:instrTex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instrText>记</w:instrText>
      </w:r>
      <w:r>
        <w:rPr>
          <w:color w:val="000000"/>
          <w:sz w:val="26"/>
          <w:szCs w:val="26"/>
        </w:rPr>
        <w:instrText>2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》</w:instrText>
      </w:r>
      <w:r>
        <w:rPr>
          <w:color w:val="000000"/>
          <w:sz w:val="26"/>
          <w:szCs w:val="26"/>
        </w:rPr>
        <w:instrText>3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：</w:instrText>
      </w:r>
      <w:r>
        <w:rPr>
          <w:color w:val="000000"/>
          <w:sz w:val="26"/>
          <w:szCs w:val="26"/>
        </w:rPr>
        <w:instrText>3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；</w:instrText>
      </w:r>
      <w:r>
        <w:rPr>
          <w:color w:val="000000"/>
          <w:sz w:val="26"/>
          <w:szCs w:val="26"/>
        </w:rPr>
        <w:instrText>3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：</w:instrText>
      </w:r>
      <w:r>
        <w:rPr>
          <w:color w:val="000000"/>
          <w:sz w:val="26"/>
          <w:szCs w:val="26"/>
        </w:rPr>
        <w:instrText>4—5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；</w:instrText>
      </w:r>
      <w:r>
        <w:rPr>
          <w:color w:val="000000"/>
          <w:sz w:val="26"/>
          <w:szCs w:val="26"/>
        </w:rPr>
        <w:instrText>5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：</w:instrText>
      </w:r>
      <w:r>
        <w:rPr>
          <w:color w:val="000000"/>
          <w:sz w:val="26"/>
          <w:szCs w:val="26"/>
        </w:rPr>
        <w:instrText>13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；</w:instrText>
      </w:r>
      <w:r>
        <w:rPr>
          <w:color w:val="000000"/>
          <w:sz w:val="26"/>
          <w:szCs w:val="26"/>
        </w:rPr>
        <w:instrText>12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：</w:instrText>
      </w:r>
      <w:r>
        <w:rPr>
          <w:color w:val="000000"/>
          <w:sz w:val="26"/>
          <w:szCs w:val="26"/>
        </w:rPr>
        <w:instrText>7—8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；</w:instrText>
      </w:r>
      <w:r>
        <w:rPr>
          <w:color w:val="000000"/>
          <w:sz w:val="26"/>
          <w:szCs w:val="26"/>
        </w:rPr>
        <w:instrText>12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：</w:instrText>
      </w:r>
      <w:r>
        <w:rPr>
          <w:color w:val="000000"/>
          <w:sz w:val="26"/>
          <w:szCs w:val="26"/>
        </w:rPr>
        <w:instrText>24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；</w:instrText>
      </w:r>
      <w:r>
        <w:rPr>
          <w:color w:val="000000"/>
          <w:sz w:val="26"/>
          <w:szCs w:val="26"/>
        </w:rPr>
        <w:instrText>16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：</w:instrText>
      </w:r>
      <w:r>
        <w:rPr>
          <w:color w:val="000000"/>
          <w:sz w:val="26"/>
          <w:szCs w:val="26"/>
        </w:rPr>
        <w:instrText>21——23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）所</w:instrTex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instrText>罗门有</w:instrText>
      </w:r>
      <w:r>
        <w:rPr>
          <w:color w:val="000000"/>
          <w:sz w:val="26"/>
          <w:szCs w:val="26"/>
        </w:rPr>
        <w:instrText>700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个妻子（《列王</w:instrTex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instrText>纪</w:instrText>
      </w:r>
      <w:r>
        <w:rPr>
          <w:color w:val="000000"/>
          <w:sz w:val="26"/>
          <w:szCs w:val="26"/>
        </w:rPr>
        <w:instrText>1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》</w:instrText>
      </w:r>
      <w:r>
        <w:rPr>
          <w:color w:val="000000"/>
          <w:sz w:val="26"/>
          <w:szCs w:val="26"/>
        </w:rPr>
        <w:instrText>11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：</w:instrText>
      </w:r>
      <w:r>
        <w:rPr>
          <w:color w:val="000000"/>
          <w:sz w:val="26"/>
          <w:szCs w:val="26"/>
        </w:rPr>
        <w:instrText>3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）。</w:instrText>
      </w:r>
      <w:r>
        <w:rPr>
          <w:color w:val="000000"/>
          <w:sz w:val="26"/>
          <w:szCs w:val="26"/>
        </w:rPr>
        <w:instrText xml:space="preserve">" </w:instrText>
      </w:r>
      <w:r>
        <w:rPr>
          <w:color w:val="000000"/>
          <w:sz w:val="26"/>
          <w:szCs w:val="26"/>
        </w:rPr>
        <w:fldChar w:fldCharType="separate"/>
      </w:r>
      <w:r>
        <w:rPr>
          <w:rStyle w:val="Hyperlink"/>
          <w:color w:val="800080"/>
          <w:sz w:val="26"/>
          <w:szCs w:val="26"/>
        </w:rPr>
        <w:t>[1]</w:t>
      </w:r>
      <w:r>
        <w:rPr>
          <w:color w:val="000000"/>
          <w:sz w:val="26"/>
          <w:szCs w:val="26"/>
        </w:rPr>
        <w:fldChar w:fldCharType="end"/>
      </w:r>
      <w:bookmarkEnd w:id="0"/>
      <w:r>
        <w:rPr>
          <w:rStyle w:val="apple-converted-space"/>
          <w:color w:val="000000"/>
          <w:sz w:val="26"/>
          <w:szCs w:val="26"/>
        </w:rPr>
        <w:t> </w:t>
      </w:r>
      <w:r>
        <w:rPr>
          <w:rFonts w:ascii="MS Gothic" w:eastAsia="MS Gothic" w:hAnsi="MS Gothic" w:hint="eastAsia"/>
          <w:color w:val="000000"/>
          <w:sz w:val="26"/>
          <w:szCs w:val="26"/>
        </w:rPr>
        <w:t>没有多妻的耶</w:t>
      </w:r>
      <w:r>
        <w:rPr>
          <w:rFonts w:ascii="MingLiU" w:eastAsia="MingLiU" w:hAnsi="MingLiU" w:hint="eastAsia"/>
          <w:color w:val="000000"/>
          <w:sz w:val="26"/>
          <w:szCs w:val="26"/>
        </w:rPr>
        <w:t>稣与此是无关系的，因为他在今世生活中就没有娶妻。不清楚的是，为什么希伯来先知们娶了那么多妻子，而他们的生平故事大都不为人所知。然而，仔细地研究先知穆罕默德的生平</w:t>
      </w:r>
      <w:r>
        <w:rPr>
          <w:rFonts w:ascii="Calibri" w:hAnsi="Calibri" w:cs="Calibri"/>
          <w:color w:val="000000"/>
          <w:sz w:val="26"/>
          <w:szCs w:val="26"/>
        </w:rPr>
        <w:t>——</w:t>
      </w:r>
      <w:r>
        <w:rPr>
          <w:rFonts w:ascii="MingLiU" w:eastAsia="MingLiU" w:hAnsi="MingLiU" w:hint="eastAsia"/>
          <w:color w:val="000000"/>
          <w:sz w:val="26"/>
          <w:szCs w:val="26"/>
        </w:rPr>
        <w:t>详细无疑地被记录下来的生平</w:t>
      </w:r>
      <w:r>
        <w:rPr>
          <w:rFonts w:ascii="Calibri" w:hAnsi="Calibri" w:cs="Calibri"/>
          <w:color w:val="000000"/>
          <w:sz w:val="26"/>
          <w:szCs w:val="26"/>
        </w:rPr>
        <w:t>——</w:t>
      </w:r>
      <w:r>
        <w:rPr>
          <w:rFonts w:ascii="MS Gothic" w:eastAsia="MS Gothic" w:hAnsi="MS Gothic" w:hint="eastAsia"/>
          <w:color w:val="000000"/>
          <w:sz w:val="26"/>
          <w:szCs w:val="26"/>
        </w:rPr>
        <w:t>，我</w:t>
      </w:r>
      <w:r>
        <w:rPr>
          <w:rFonts w:ascii="MingLiU" w:eastAsia="MingLiU" w:hAnsi="MingLiU" w:hint="eastAsia"/>
          <w:color w:val="000000"/>
          <w:sz w:val="26"/>
          <w:szCs w:val="26"/>
        </w:rPr>
        <w:t>们</w:t>
      </w:r>
      <w:r>
        <w:rPr>
          <w:rFonts w:ascii="MS Gothic" w:eastAsia="MS Gothic" w:hAnsi="MS Gothic" w:hint="eastAsia"/>
          <w:color w:val="000000"/>
          <w:sz w:val="26"/>
          <w:szCs w:val="26"/>
        </w:rPr>
        <w:t>就会得知他多妻的原因。</w:t>
      </w:r>
    </w:p>
    <w:p w:rsidR="004D75A3" w:rsidRDefault="004D75A3" w:rsidP="004D75A3">
      <w:pPr>
        <w:pStyle w:val="Heading2"/>
        <w:shd w:val="clear" w:color="auto" w:fill="E1F4FD"/>
        <w:bidi w:val="0"/>
        <w:spacing w:before="225" w:after="150"/>
        <w:rPr>
          <w:color w:val="008000"/>
          <w:sz w:val="30"/>
          <w:szCs w:val="30"/>
        </w:rPr>
      </w:pPr>
      <w:r>
        <w:rPr>
          <w:rFonts w:ascii="MS Gothic" w:eastAsia="MS Gothic" w:hAnsi="MS Gothic" w:hint="eastAsia"/>
          <w:color w:val="008000"/>
          <w:sz w:val="30"/>
          <w:szCs w:val="30"/>
        </w:rPr>
        <w:t>一、完美的典范</w:t>
      </w:r>
    </w:p>
    <w:p w:rsidR="004D75A3" w:rsidRDefault="004D75A3" w:rsidP="004D75A3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穆罕默德是封印的先知，是</w:t>
      </w:r>
      <w:r>
        <w:rPr>
          <w:rFonts w:ascii="MingLiU" w:eastAsia="MingLiU" w:hAnsi="MingLiU" w:hint="eastAsia"/>
          <w:color w:val="000000"/>
          <w:sz w:val="26"/>
          <w:szCs w:val="26"/>
        </w:rPr>
        <w:t>对全人类的恩典，是适合于所有时代的完美典范。他给予世界一个理想的榜样</w:t>
      </w:r>
      <w:r>
        <w:rPr>
          <w:rFonts w:ascii="MS Gothic" w:eastAsia="MS Gothic" w:hAnsi="MS Gothic" w:hint="eastAsia"/>
          <w:color w:val="000000"/>
          <w:sz w:val="26"/>
          <w:szCs w:val="26"/>
        </w:rPr>
        <w:t>。他</w:t>
      </w:r>
      <w:r>
        <w:rPr>
          <w:color w:val="000000"/>
          <w:sz w:val="26"/>
          <w:szCs w:val="26"/>
        </w:rPr>
        <w:t>25</w:t>
      </w:r>
      <w:r>
        <w:rPr>
          <w:rFonts w:ascii="MingLiU" w:eastAsia="MingLiU" w:hAnsi="MingLiU" w:hint="eastAsia"/>
          <w:color w:val="000000"/>
          <w:sz w:val="26"/>
          <w:szCs w:val="26"/>
        </w:rPr>
        <w:t>岁之前过着纯洁</w:t>
      </w:r>
      <w:r>
        <w:rPr>
          <w:rFonts w:ascii="MS Gothic" w:eastAsia="MS Gothic" w:hAnsi="MS Gothic" w:hint="eastAsia"/>
          <w:color w:val="000000"/>
          <w:sz w:val="26"/>
          <w:szCs w:val="26"/>
        </w:rPr>
        <w:t>的</w:t>
      </w:r>
      <w:r>
        <w:rPr>
          <w:rFonts w:ascii="MingLiU" w:eastAsia="MingLiU" w:hAnsi="MingLiU" w:hint="eastAsia"/>
          <w:color w:val="000000"/>
          <w:sz w:val="26"/>
          <w:szCs w:val="26"/>
        </w:rPr>
        <w:t>单身生活，之后与一位贵孀过着一夫一妻的生活，</w:t>
      </w:r>
      <w:r>
        <w:rPr>
          <w:color w:val="000000"/>
          <w:sz w:val="26"/>
          <w:szCs w:val="26"/>
        </w:rPr>
        <w:t>50</w:t>
      </w:r>
      <w:r>
        <w:rPr>
          <w:rFonts w:ascii="MingLiU" w:eastAsia="MingLiU" w:hAnsi="MingLiU" w:hint="eastAsia"/>
          <w:color w:val="000000"/>
          <w:sz w:val="26"/>
          <w:szCs w:val="26"/>
        </w:rPr>
        <w:t>岁之后过着多妻生活。他娶了年轻的和年老的，寡妇和离异者，讨人喜欢的和感情用事的，部落首领</w:t>
      </w:r>
      <w:r>
        <w:rPr>
          <w:rFonts w:ascii="MS Gothic" w:eastAsia="MS Gothic" w:hAnsi="MS Gothic" w:hint="eastAsia"/>
          <w:color w:val="000000"/>
          <w:sz w:val="26"/>
          <w:szCs w:val="26"/>
        </w:rPr>
        <w:t>的女儿和被</w:t>
      </w:r>
      <w:r>
        <w:rPr>
          <w:rFonts w:ascii="MingLiU" w:eastAsia="MingLiU" w:hAnsi="MingLiU" w:hint="eastAsia"/>
          <w:color w:val="000000"/>
          <w:sz w:val="26"/>
          <w:szCs w:val="26"/>
        </w:rPr>
        <w:t>释放的奴隶。他在多样性</w:t>
      </w:r>
      <w:r>
        <w:rPr>
          <w:rFonts w:ascii="MS Gothic" w:eastAsia="MS Gothic" w:hAnsi="MS Gothic" w:hint="eastAsia"/>
          <w:color w:val="000000"/>
          <w:sz w:val="26"/>
          <w:szCs w:val="26"/>
        </w:rPr>
        <w:t>的生活必</w:t>
      </w:r>
      <w:r>
        <w:rPr>
          <w:rFonts w:ascii="MingLiU" w:eastAsia="MingLiU" w:hAnsi="MingLiU" w:hint="eastAsia"/>
          <w:color w:val="000000"/>
          <w:sz w:val="26"/>
          <w:szCs w:val="26"/>
        </w:rPr>
        <w:t>须面对的事务</w:t>
      </w:r>
      <w:r>
        <w:rPr>
          <w:rFonts w:ascii="MS Gothic" w:eastAsia="MS Gothic" w:hAnsi="MS Gothic" w:hint="eastAsia"/>
          <w:color w:val="000000"/>
          <w:sz w:val="26"/>
          <w:szCs w:val="26"/>
        </w:rPr>
        <w:t>方面他</w:t>
      </w:r>
      <w:r>
        <w:rPr>
          <w:rFonts w:ascii="MingLiU" w:eastAsia="MingLiU" w:hAnsi="MingLiU" w:hint="eastAsia"/>
          <w:color w:val="000000"/>
          <w:sz w:val="26"/>
          <w:szCs w:val="26"/>
        </w:rPr>
        <w:t>给我们提供了完美的榜样。</w:t>
      </w:r>
    </w:p>
    <w:p w:rsidR="004D75A3" w:rsidRDefault="004D75A3" w:rsidP="004D75A3">
      <w:pPr>
        <w:pStyle w:val="Heading2"/>
        <w:shd w:val="clear" w:color="auto" w:fill="E1F4FD"/>
        <w:bidi w:val="0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lastRenderedPageBreak/>
        <w:t>二、</w:t>
      </w:r>
      <w:r>
        <w:rPr>
          <w:rFonts w:ascii="MS Gothic" w:eastAsia="MS Gothic" w:hAnsi="MS Gothic" w:hint="eastAsia"/>
          <w:color w:val="008000"/>
          <w:sz w:val="30"/>
          <w:szCs w:val="30"/>
        </w:rPr>
        <w:t>宗教教育和保存先知的家庭生活方面的指</w:t>
      </w:r>
      <w:r>
        <w:rPr>
          <w:rFonts w:ascii="MingLiU" w:eastAsia="MingLiU" w:hAnsi="MingLiU" w:hint="eastAsia"/>
          <w:color w:val="008000"/>
          <w:sz w:val="30"/>
          <w:szCs w:val="30"/>
        </w:rPr>
        <w:t>导</w:t>
      </w:r>
    </w:p>
    <w:p w:rsidR="004D75A3" w:rsidRDefault="004D75A3" w:rsidP="004D75A3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信士之母</w:t>
      </w:r>
      <w:r>
        <w:rPr>
          <w:rFonts w:ascii="Calibri" w:hAnsi="Calibri" w:cs="Calibri"/>
          <w:color w:val="000000"/>
          <w:sz w:val="26"/>
          <w:szCs w:val="26"/>
        </w:rPr>
        <w:t>”——</w:t>
      </w:r>
      <w:r>
        <w:rPr>
          <w:rFonts w:ascii="MingLiU" w:eastAsia="MingLiU" w:hAnsi="MingLiU" w:hint="eastAsia"/>
          <w:color w:val="000000"/>
          <w:sz w:val="26"/>
          <w:szCs w:val="26"/>
        </w:rPr>
        <w:t>给予先知的妻子们的尊称</w:t>
      </w:r>
      <w:r>
        <w:rPr>
          <w:rFonts w:ascii="Calibri" w:hAnsi="Calibri" w:cs="Calibri"/>
          <w:color w:val="000000"/>
          <w:sz w:val="26"/>
          <w:szCs w:val="26"/>
        </w:rPr>
        <w:t>——</w:t>
      </w:r>
      <w:r>
        <w:rPr>
          <w:rFonts w:ascii="MS Gothic" w:eastAsia="MS Gothic" w:hAnsi="MS Gothic" w:hint="eastAsia"/>
          <w:color w:val="000000"/>
          <w:sz w:val="26"/>
          <w:szCs w:val="26"/>
        </w:rPr>
        <w:t>是先知</w:t>
      </w:r>
      <w:r>
        <w:rPr>
          <w:rFonts w:ascii="MingLiU" w:eastAsia="MingLiU" w:hAnsi="MingLiU" w:hint="eastAsia"/>
          <w:color w:val="000000"/>
          <w:sz w:val="26"/>
          <w:szCs w:val="26"/>
        </w:rPr>
        <w:t>时代引导信士</w:t>
      </w:r>
      <w:r>
        <w:rPr>
          <w:rFonts w:ascii="MS Gothic" w:eastAsia="MS Gothic" w:hAnsi="MS Gothic" w:hint="eastAsia"/>
          <w:color w:val="000000"/>
          <w:sz w:val="26"/>
          <w:szCs w:val="26"/>
        </w:rPr>
        <w:t>尤其是女信士的宗教学者和精神指</w:t>
      </w:r>
      <w:r>
        <w:rPr>
          <w:rFonts w:ascii="MingLiU" w:eastAsia="MingLiU" w:hAnsi="MingLiU" w:hint="eastAsia"/>
          <w:color w:val="000000"/>
          <w:sz w:val="26"/>
          <w:szCs w:val="26"/>
        </w:rPr>
        <w:t>导</w:t>
      </w:r>
      <w:r>
        <w:rPr>
          <w:rFonts w:ascii="MS Gothic" w:eastAsia="MS Gothic" w:hAnsi="MS Gothic" w:hint="eastAsia"/>
          <w:color w:val="000000"/>
          <w:sz w:val="26"/>
          <w:szCs w:val="26"/>
        </w:rPr>
        <w:t>者。关于清</w:t>
      </w:r>
      <w:r>
        <w:rPr>
          <w:rFonts w:ascii="MingLiU" w:eastAsia="MingLiU" w:hAnsi="MingLiU" w:hint="eastAsia"/>
          <w:color w:val="000000"/>
          <w:sz w:val="26"/>
          <w:szCs w:val="26"/>
        </w:rPr>
        <w:t>洁</w:t>
      </w:r>
      <w:r>
        <w:rPr>
          <w:rFonts w:ascii="MS Gothic" w:eastAsia="MS Gothic" w:hAnsi="MS Gothic" w:hint="eastAsia"/>
          <w:color w:val="000000"/>
          <w:sz w:val="26"/>
          <w:szCs w:val="26"/>
        </w:rPr>
        <w:t>、月</w:t>
      </w:r>
      <w:r>
        <w:rPr>
          <w:rFonts w:ascii="MingLiU" w:eastAsia="MingLiU" w:hAnsi="MingLiU" w:hint="eastAsia"/>
          <w:color w:val="000000"/>
          <w:sz w:val="26"/>
          <w:szCs w:val="26"/>
        </w:rPr>
        <w:t>经</w:t>
      </w:r>
      <w:r>
        <w:rPr>
          <w:rFonts w:ascii="MS Gothic" w:eastAsia="MS Gothic" w:hAnsi="MS Gothic" w:hint="eastAsia"/>
          <w:color w:val="000000"/>
          <w:sz w:val="26"/>
          <w:szCs w:val="26"/>
        </w:rPr>
        <w:t>、洗浴、礼拜、封</w:t>
      </w:r>
      <w:r>
        <w:rPr>
          <w:rFonts w:ascii="MingLiU" w:eastAsia="MingLiU" w:hAnsi="MingLiU" w:hint="eastAsia"/>
          <w:color w:val="000000"/>
          <w:sz w:val="26"/>
          <w:szCs w:val="26"/>
        </w:rPr>
        <w:t>斋</w:t>
      </w:r>
      <w:r>
        <w:rPr>
          <w:rFonts w:ascii="MS Gothic" w:eastAsia="MS Gothic" w:hAnsi="MS Gothic" w:hint="eastAsia"/>
          <w:color w:val="000000"/>
          <w:sz w:val="26"/>
          <w:szCs w:val="26"/>
        </w:rPr>
        <w:t>、朝</w:t>
      </w:r>
      <w:r>
        <w:rPr>
          <w:rFonts w:ascii="MingLiU" w:eastAsia="MingLiU" w:hAnsi="MingLiU" w:hint="eastAsia"/>
          <w:color w:val="000000"/>
          <w:sz w:val="26"/>
          <w:szCs w:val="26"/>
        </w:rPr>
        <w:t>觐</w:t>
      </w:r>
      <w:r>
        <w:rPr>
          <w:rFonts w:ascii="MS Gothic" w:eastAsia="MS Gothic" w:hAnsi="MS Gothic" w:hint="eastAsia"/>
          <w:color w:val="000000"/>
          <w:sz w:val="26"/>
          <w:szCs w:val="26"/>
        </w:rPr>
        <w:t>、哺乳及作</w:t>
      </w:r>
      <w:r>
        <w:rPr>
          <w:rFonts w:ascii="MingLiU" w:eastAsia="MingLiU" w:hAnsi="MingLiU" w:hint="eastAsia"/>
          <w:color w:val="000000"/>
          <w:sz w:val="26"/>
          <w:szCs w:val="26"/>
        </w:rPr>
        <w:t>证等</w:t>
      </w:r>
      <w:r>
        <w:rPr>
          <w:rFonts w:ascii="MS Gothic" w:eastAsia="MS Gothic" w:hAnsi="MS Gothic" w:hint="eastAsia"/>
          <w:color w:val="000000"/>
          <w:sz w:val="26"/>
          <w:szCs w:val="26"/>
        </w:rPr>
        <w:t>方面，伊斯</w:t>
      </w:r>
      <w:r>
        <w:rPr>
          <w:rFonts w:ascii="MingLiU" w:eastAsia="MingLiU" w:hAnsi="MingLiU" w:hint="eastAsia"/>
          <w:color w:val="000000"/>
          <w:sz w:val="26"/>
          <w:szCs w:val="26"/>
        </w:rPr>
        <w:t>兰对女性</w:t>
      </w:r>
      <w:r>
        <w:rPr>
          <w:rFonts w:ascii="MS Gothic" w:eastAsia="MS Gothic" w:hAnsi="MS Gothic" w:hint="eastAsia"/>
          <w:color w:val="000000"/>
          <w:sz w:val="26"/>
          <w:szCs w:val="26"/>
        </w:rPr>
        <w:t>都有着独特的要求和指</w:t>
      </w:r>
      <w:r>
        <w:rPr>
          <w:rFonts w:ascii="MingLiU" w:eastAsia="MingLiU" w:hAnsi="MingLiU" w:hint="eastAsia"/>
          <w:color w:val="000000"/>
          <w:sz w:val="26"/>
          <w:szCs w:val="26"/>
        </w:rPr>
        <w:t>导</w:t>
      </w:r>
      <w:r>
        <w:rPr>
          <w:rFonts w:ascii="MS Gothic" w:eastAsia="MS Gothic" w:hAnsi="MS Gothic" w:hint="eastAsia"/>
          <w:color w:val="000000"/>
          <w:sz w:val="26"/>
          <w:szCs w:val="26"/>
        </w:rPr>
        <w:t>。</w:t>
      </w:r>
      <w:r>
        <w:rPr>
          <w:rFonts w:ascii="MingLiU" w:eastAsia="MingLiU" w:hAnsi="MingLiU" w:hint="eastAsia"/>
          <w:color w:val="000000"/>
          <w:sz w:val="26"/>
          <w:szCs w:val="26"/>
        </w:rPr>
        <w:t>针对女性的法律必须要传达下去。很自然，女人们感觉与先知的妻子们谈论这些事情会</w:t>
      </w:r>
      <w:r>
        <w:rPr>
          <w:rFonts w:ascii="MS Gothic" w:eastAsia="MS Gothic" w:hAnsi="MS Gothic" w:hint="eastAsia"/>
          <w:color w:val="000000"/>
          <w:sz w:val="26"/>
          <w:szCs w:val="26"/>
        </w:rPr>
        <w:t>更方便，更直接。此外，先知的家属教育女人</w:t>
      </w:r>
      <w:r>
        <w:rPr>
          <w:rFonts w:ascii="MingLiU" w:eastAsia="MingLiU" w:hAnsi="MingLiU" w:hint="eastAsia"/>
          <w:color w:val="000000"/>
          <w:sz w:val="26"/>
          <w:szCs w:val="26"/>
        </w:rPr>
        <w:t>们婚姻生活的礼仪</w:t>
      </w:r>
      <w:r>
        <w:rPr>
          <w:rFonts w:ascii="MS Gothic" w:eastAsia="MS Gothic" w:hAnsi="MS Gothic" w:hint="eastAsia"/>
          <w:color w:val="000000"/>
          <w:sz w:val="26"/>
          <w:szCs w:val="26"/>
        </w:rPr>
        <w:t>、怎</w:t>
      </w:r>
      <w:r>
        <w:rPr>
          <w:rFonts w:ascii="MingLiU" w:eastAsia="MingLiU" w:hAnsi="MingLiU" w:hint="eastAsia"/>
          <w:color w:val="000000"/>
          <w:sz w:val="26"/>
          <w:szCs w:val="26"/>
        </w:rPr>
        <w:t>样照顾家人和女性的精神</w:t>
      </w:r>
      <w:r>
        <w:rPr>
          <w:rFonts w:ascii="MS Gothic" w:eastAsia="MS Gothic" w:hAnsi="MS Gothic" w:hint="eastAsia"/>
          <w:color w:val="000000"/>
          <w:sz w:val="26"/>
          <w:szCs w:val="26"/>
        </w:rPr>
        <w:t>等</w:t>
      </w:r>
      <w:r>
        <w:rPr>
          <w:rFonts w:ascii="MingLiU" w:eastAsia="MingLiU" w:hAnsi="MingLiU" w:hint="eastAsia"/>
          <w:color w:val="000000"/>
          <w:sz w:val="26"/>
          <w:szCs w:val="26"/>
        </w:rPr>
        <w:t>问题。先知归主后，男女信士都求助先知的妻子们来了解先知的理想的家庭生活模式。</w:t>
      </w:r>
    </w:p>
    <w:p w:rsidR="004D75A3" w:rsidRDefault="004D75A3" w:rsidP="004D75A3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Gothic" w:eastAsia="MS Gothic" w:hAnsi="MS Gothic" w:hint="eastAsia"/>
          <w:color w:val="000000"/>
          <w:sz w:val="26"/>
          <w:szCs w:val="26"/>
        </w:rPr>
        <w:t>通</w:t>
      </w:r>
      <w:r>
        <w:rPr>
          <w:rFonts w:ascii="MingLiU" w:eastAsia="MingLiU" w:hAnsi="MingLiU" w:hint="eastAsia"/>
          <w:color w:val="000000"/>
          <w:sz w:val="26"/>
          <w:szCs w:val="26"/>
        </w:rPr>
        <w:t>过与不同的部落联姻，先知为向他们传播伊斯兰知识打开了大门。圣妻们在她们的部落中传播了伊斯兰知识。比如，阿伊莎的知识被她的妹妹温姆</w:t>
      </w:r>
      <w:r>
        <w:rPr>
          <w:rFonts w:ascii="Calibri" w:hAnsi="Calibri" w:cs="Calibri"/>
          <w:color w:val="000000"/>
          <w:sz w:val="26"/>
          <w:szCs w:val="26"/>
        </w:rPr>
        <w:t>·</w:t>
      </w:r>
      <w:r>
        <w:rPr>
          <w:rFonts w:ascii="MingLiU" w:eastAsia="MingLiU" w:hAnsi="MingLiU" w:hint="eastAsia"/>
          <w:color w:val="000000"/>
          <w:sz w:val="26"/>
          <w:szCs w:val="26"/>
        </w:rPr>
        <w:t>库勒苏姆和她的同</w:t>
      </w:r>
      <w:r>
        <w:rPr>
          <w:rFonts w:ascii="MS Gothic" w:eastAsia="MS Gothic" w:hAnsi="MS Gothic" w:hint="eastAsia"/>
          <w:color w:val="000000"/>
          <w:sz w:val="26"/>
          <w:szCs w:val="26"/>
        </w:rPr>
        <w:t>乳兄弟奥夫</w:t>
      </w:r>
      <w:r>
        <w:rPr>
          <w:rFonts w:ascii="Calibri" w:hAnsi="Calibri" w:cs="Calibri"/>
          <w:color w:val="000000"/>
          <w:sz w:val="26"/>
          <w:szCs w:val="26"/>
        </w:rPr>
        <w:t>·</w:t>
      </w:r>
      <w:r>
        <w:rPr>
          <w:rFonts w:ascii="MS Gothic" w:eastAsia="MS Gothic" w:hAnsi="MS Gothic" w:hint="eastAsia"/>
          <w:color w:val="000000"/>
          <w:sz w:val="26"/>
          <w:szCs w:val="26"/>
        </w:rPr>
        <w:t>本</w:t>
      </w:r>
      <w:r>
        <w:rPr>
          <w:rFonts w:ascii="Calibri" w:hAnsi="Calibri" w:cs="Calibri"/>
          <w:color w:val="000000"/>
          <w:sz w:val="26"/>
          <w:szCs w:val="26"/>
        </w:rPr>
        <w:t>·</w:t>
      </w:r>
      <w:r>
        <w:rPr>
          <w:rFonts w:ascii="MS Gothic" w:eastAsia="MS Gothic" w:hAnsi="MS Gothic" w:hint="eastAsia"/>
          <w:color w:val="000000"/>
          <w:sz w:val="26"/>
          <w:szCs w:val="26"/>
        </w:rPr>
        <w:t>哈里斯以及她的侄子嘎西姆和阿卜杜拉，</w:t>
      </w:r>
      <w:r>
        <w:rPr>
          <w:rFonts w:ascii="MingLiU" w:eastAsia="MingLiU" w:hAnsi="MingLiU" w:hint="eastAsia"/>
          <w:color w:val="000000"/>
          <w:sz w:val="26"/>
          <w:szCs w:val="26"/>
        </w:rPr>
        <w:t>还有她的侄</w:t>
      </w:r>
      <w:r>
        <w:rPr>
          <w:rFonts w:ascii="MS Gothic" w:eastAsia="MS Gothic" w:hAnsi="MS Gothic" w:hint="eastAsia"/>
          <w:color w:val="000000"/>
          <w:sz w:val="26"/>
          <w:szCs w:val="26"/>
        </w:rPr>
        <w:t>女哈弗</w:t>
      </w:r>
      <w:r>
        <w:rPr>
          <w:rFonts w:ascii="MingLiU" w:eastAsia="MingLiU" w:hAnsi="MingLiU" w:hint="eastAsia"/>
          <w:color w:val="000000"/>
          <w:sz w:val="26"/>
          <w:szCs w:val="26"/>
        </w:rPr>
        <w:t>赛和阿斯玛等人吸收。哈弗赛的知识通过她的兄弟阿卜杜拉</w:t>
      </w:r>
      <w:r>
        <w:rPr>
          <w:rFonts w:ascii="Calibri" w:hAnsi="Calibri" w:cs="Calibri"/>
          <w:color w:val="000000"/>
          <w:sz w:val="26"/>
          <w:szCs w:val="26"/>
        </w:rPr>
        <w:t>·</w:t>
      </w:r>
      <w:r>
        <w:rPr>
          <w:rFonts w:ascii="MS Gothic" w:eastAsia="MS Gothic" w:hAnsi="MS Gothic" w:hint="eastAsia"/>
          <w:color w:val="000000"/>
          <w:sz w:val="26"/>
          <w:szCs w:val="26"/>
        </w:rPr>
        <w:t>本</w:t>
      </w:r>
      <w:r>
        <w:rPr>
          <w:rFonts w:ascii="Calibri" w:hAnsi="Calibri" w:cs="Calibri"/>
          <w:color w:val="000000"/>
          <w:sz w:val="26"/>
          <w:szCs w:val="26"/>
        </w:rPr>
        <w:t>·</w:t>
      </w:r>
      <w:r>
        <w:rPr>
          <w:rFonts w:ascii="MS Gothic" w:eastAsia="MS Gothic" w:hAnsi="MS Gothic" w:hint="eastAsia"/>
          <w:color w:val="000000"/>
          <w:sz w:val="26"/>
          <w:szCs w:val="26"/>
        </w:rPr>
        <w:t>欧麦</w:t>
      </w:r>
      <w:r>
        <w:rPr>
          <w:rFonts w:ascii="Gulim" w:eastAsia="Gulim" w:hAnsi="Gulim" w:hint="eastAsia"/>
          <w:color w:val="000000"/>
          <w:sz w:val="26"/>
          <w:szCs w:val="26"/>
        </w:rPr>
        <w:t>尔，</w:t>
      </w:r>
      <w:r>
        <w:rPr>
          <w:rFonts w:ascii="MS Gothic" w:eastAsia="MS Gothic" w:hAnsi="MS Gothic" w:hint="eastAsia"/>
          <w:color w:val="000000"/>
          <w:sz w:val="26"/>
          <w:szCs w:val="26"/>
        </w:rPr>
        <w:t>她的儿子海姆</w:t>
      </w:r>
      <w:r>
        <w:rPr>
          <w:rFonts w:ascii="MingLiU" w:eastAsia="MingLiU" w:hAnsi="MingLiU" w:hint="eastAsia"/>
          <w:color w:val="000000"/>
          <w:sz w:val="26"/>
          <w:szCs w:val="26"/>
        </w:rPr>
        <w:t>载和她的</w:t>
      </w:r>
      <w:r>
        <w:rPr>
          <w:rFonts w:ascii="MS Gothic" w:eastAsia="MS Gothic" w:hAnsi="MS Gothic" w:hint="eastAsia"/>
          <w:color w:val="000000"/>
          <w:sz w:val="26"/>
          <w:szCs w:val="26"/>
        </w:rPr>
        <w:t>儿媳</w:t>
      </w:r>
      <w:r>
        <w:rPr>
          <w:rFonts w:ascii="MingLiU" w:eastAsia="MingLiU" w:hAnsi="MingLiU" w:hint="eastAsia"/>
          <w:color w:val="000000"/>
          <w:sz w:val="26"/>
          <w:szCs w:val="26"/>
        </w:rPr>
        <w:t>妇萨菲叶传递下来。麦伊姆奈的学生包括她的侄子们，其中最著名的是经注权威阿卜杜拉</w:t>
      </w:r>
      <w:r>
        <w:rPr>
          <w:rFonts w:ascii="Calibri" w:hAnsi="Calibri" w:cs="Calibri"/>
          <w:color w:val="000000"/>
          <w:sz w:val="26"/>
          <w:szCs w:val="26"/>
        </w:rPr>
        <w:t>·</w:t>
      </w:r>
      <w:r>
        <w:rPr>
          <w:rFonts w:ascii="MS Gothic" w:eastAsia="MS Gothic" w:hAnsi="MS Gothic" w:hint="eastAsia"/>
          <w:color w:val="000000"/>
          <w:sz w:val="26"/>
          <w:szCs w:val="26"/>
        </w:rPr>
        <w:t>本</w:t>
      </w:r>
      <w:r>
        <w:rPr>
          <w:rFonts w:ascii="Calibri" w:hAnsi="Calibri" w:cs="Calibri"/>
          <w:color w:val="000000"/>
          <w:sz w:val="26"/>
          <w:szCs w:val="26"/>
        </w:rPr>
        <w:t>·</w:t>
      </w:r>
      <w:r>
        <w:rPr>
          <w:rFonts w:ascii="MS Gothic" w:eastAsia="MS Gothic" w:hAnsi="MS Gothic" w:hint="eastAsia"/>
          <w:color w:val="000000"/>
          <w:sz w:val="26"/>
          <w:szCs w:val="26"/>
        </w:rPr>
        <w:t>阿巴斯。温姆</w:t>
      </w:r>
      <w:r>
        <w:rPr>
          <w:rFonts w:ascii="Calibri" w:hAnsi="Calibri" w:cs="Calibri"/>
          <w:color w:val="000000"/>
          <w:sz w:val="26"/>
          <w:szCs w:val="26"/>
        </w:rPr>
        <w:t>·</w:t>
      </w:r>
      <w:r>
        <w:rPr>
          <w:rFonts w:ascii="MS Gothic" w:eastAsia="MS Gothic" w:hAnsi="MS Gothic" w:hint="eastAsia"/>
          <w:color w:val="000000"/>
          <w:sz w:val="26"/>
          <w:szCs w:val="26"/>
        </w:rPr>
        <w:t>哈比白把自己的知</w:t>
      </w:r>
      <w:r>
        <w:rPr>
          <w:rFonts w:ascii="MingLiU" w:eastAsia="MingLiU" w:hAnsi="MingLiU" w:hint="eastAsia"/>
          <w:color w:val="000000"/>
          <w:sz w:val="26"/>
          <w:szCs w:val="26"/>
        </w:rPr>
        <w:t>识教授给了她的兄弟穆阿维叶和乌特巴以及她的侄子和侄女们。</w:t>
      </w:r>
      <w:r>
        <w:rPr>
          <w:rFonts w:ascii="MS Gothic" w:eastAsia="MS Gothic" w:hAnsi="MS Gothic" w:hint="eastAsia"/>
          <w:color w:val="000000"/>
          <w:sz w:val="26"/>
          <w:szCs w:val="26"/>
        </w:rPr>
        <w:t>由此我</w:t>
      </w:r>
      <w:r>
        <w:rPr>
          <w:rFonts w:ascii="MingLiU" w:eastAsia="MingLiU" w:hAnsi="MingLiU" w:hint="eastAsia"/>
          <w:color w:val="000000"/>
          <w:sz w:val="26"/>
          <w:szCs w:val="26"/>
        </w:rPr>
        <w:t>们看到</w:t>
      </w:r>
      <w:r>
        <w:rPr>
          <w:rFonts w:ascii="MS Gothic" w:eastAsia="MS Gothic" w:hAnsi="MS Gothic" w:hint="eastAsia"/>
          <w:color w:val="000000"/>
          <w:sz w:val="26"/>
          <w:szCs w:val="26"/>
        </w:rPr>
        <w:t>，</w:t>
      </w:r>
      <w:r>
        <w:rPr>
          <w:rFonts w:ascii="Calibri" w:hAnsi="Calibri" w:cs="Calibri"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color w:val="000000"/>
          <w:sz w:val="26"/>
          <w:szCs w:val="26"/>
        </w:rPr>
        <w:t>信士之母</w:t>
      </w:r>
      <w:r>
        <w:rPr>
          <w:rFonts w:ascii="Calibri" w:hAnsi="Calibri" w:cs="Calibri"/>
          <w:color w:val="000000"/>
          <w:sz w:val="26"/>
          <w:szCs w:val="26"/>
        </w:rPr>
        <w:t>”</w:t>
      </w:r>
      <w:r>
        <w:rPr>
          <w:rFonts w:ascii="MingLiU" w:eastAsia="MingLiU" w:hAnsi="MingLiU" w:hint="eastAsia"/>
          <w:color w:val="000000"/>
          <w:sz w:val="26"/>
          <w:szCs w:val="26"/>
        </w:rPr>
        <w:t>们成为了向她们的部落传达知识的</w:t>
      </w:r>
      <w:r>
        <w:rPr>
          <w:rFonts w:ascii="MS Gothic" w:eastAsia="MS Gothic" w:hAnsi="MS Gothic" w:hint="eastAsia"/>
          <w:color w:val="000000"/>
          <w:sz w:val="26"/>
          <w:szCs w:val="26"/>
        </w:rPr>
        <w:t>主要渠道。</w:t>
      </w:r>
    </w:p>
    <w:p w:rsidR="004D75A3" w:rsidRDefault="004D75A3" w:rsidP="004D75A3">
      <w:pPr>
        <w:shd w:val="clear" w:color="auto" w:fill="E1F4FD"/>
        <w:bidi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textWrapping" w:clear="all"/>
      </w:r>
    </w:p>
    <w:p w:rsidR="004D75A3" w:rsidRDefault="004D75A3" w:rsidP="004D75A3">
      <w:pPr>
        <w:shd w:val="clear" w:color="auto" w:fill="E1F4FD"/>
        <w:bidi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pict>
          <v:rect id="_x0000_i1025" style="width:138.85pt;height:1.5pt" o:hrpct="0" o:hralign="center" o:hrstd="t" o:hr="t" fillcolor="#a0a0a0" stroked="f"/>
        </w:pict>
      </w:r>
    </w:p>
    <w:p w:rsidR="004D75A3" w:rsidRDefault="004D75A3" w:rsidP="004D75A3">
      <w:pPr>
        <w:shd w:val="clear" w:color="auto" w:fill="E1F4FD"/>
        <w:bidi w:val="0"/>
        <w:rPr>
          <w:rFonts w:ascii="Arial" w:hAnsi="Arial" w:cs="Arial"/>
          <w:color w:val="000000"/>
          <w:sz w:val="20"/>
          <w:szCs w:val="20"/>
        </w:rPr>
      </w:pPr>
      <w:r>
        <w:rPr>
          <w:rStyle w:val="w-footnote-title"/>
          <w:rFonts w:ascii="MS Gothic" w:eastAsia="MS Gothic" w:hAnsi="MS Gothic" w:cs="MS Gothic" w:hint="eastAsia"/>
          <w:b/>
          <w:bCs/>
          <w:color w:val="000000"/>
          <w:sz w:val="26"/>
          <w:szCs w:val="26"/>
        </w:rPr>
        <w:t>脚注</w:t>
      </w:r>
      <w:r>
        <w:rPr>
          <w:rStyle w:val="w-footnote-title"/>
          <w:b/>
          <w:bCs/>
          <w:color w:val="000000"/>
          <w:sz w:val="26"/>
          <w:szCs w:val="26"/>
        </w:rPr>
        <w:t>:</w:t>
      </w:r>
    </w:p>
    <w:bookmarkStart w:id="1" w:name="_ftn24097"/>
    <w:p w:rsidR="004D75A3" w:rsidRDefault="004D75A3" w:rsidP="004D75A3">
      <w:pPr>
        <w:pStyle w:val="w-footnote-text"/>
        <w:shd w:val="clear" w:color="auto" w:fill="E1F4FD"/>
        <w:spacing w:before="90" w:beforeAutospacing="0" w:after="9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HYPERLINK "http://www.islamreligion.com/cn/articles/358/" \l "_ftnref24097" \o "Back to the refrence of this footnote" </w:instrText>
      </w:r>
      <w:r>
        <w:rPr>
          <w:color w:val="000000"/>
          <w:sz w:val="22"/>
          <w:szCs w:val="22"/>
        </w:rPr>
        <w:fldChar w:fldCharType="separate"/>
      </w:r>
      <w:r>
        <w:rPr>
          <w:rStyle w:val="w-footnote-number"/>
          <w:color w:val="800080"/>
          <w:position w:val="2"/>
          <w:sz w:val="18"/>
          <w:szCs w:val="18"/>
          <w:u w:val="single"/>
        </w:rPr>
        <w:t>[1]</w:t>
      </w:r>
      <w:r>
        <w:rPr>
          <w:color w:val="000000"/>
          <w:sz w:val="22"/>
          <w:szCs w:val="22"/>
        </w:rPr>
        <w:fldChar w:fldCharType="end"/>
      </w:r>
      <w:bookmarkEnd w:id="1"/>
      <w:r>
        <w:rPr>
          <w:rStyle w:val="apple-converted-space"/>
          <w:color w:val="000000"/>
          <w:sz w:val="22"/>
          <w:szCs w:val="22"/>
        </w:rPr>
        <w:t> </w:t>
      </w:r>
      <w:r>
        <w:rPr>
          <w:rFonts w:ascii="MS Gothic" w:eastAsia="MS Gothic" w:hAnsi="MS Gothic" w:hint="eastAsia"/>
          <w:color w:val="000000"/>
          <w:sz w:val="22"/>
          <w:szCs w:val="22"/>
        </w:rPr>
        <w:t>根据圣</w:t>
      </w:r>
      <w:r>
        <w:rPr>
          <w:rFonts w:ascii="MingLiU" w:eastAsia="MingLiU" w:hAnsi="MingLiU" w:hint="eastAsia"/>
          <w:color w:val="000000"/>
          <w:sz w:val="22"/>
          <w:szCs w:val="22"/>
        </w:rPr>
        <w:t>经记载，亚布拉罕有三个妻子（《创世纪》，</w:t>
      </w:r>
      <w:r>
        <w:rPr>
          <w:color w:val="000000"/>
          <w:sz w:val="22"/>
          <w:szCs w:val="22"/>
        </w:rPr>
        <w:t>16</w:t>
      </w:r>
      <w:r>
        <w:rPr>
          <w:rFonts w:ascii="MS Gothic" w:eastAsia="MS Gothic" w:hAnsi="MS Gothic" w:hint="eastAsia"/>
          <w:color w:val="000000"/>
          <w:sz w:val="22"/>
          <w:szCs w:val="22"/>
        </w:rPr>
        <w:t>：</w:t>
      </w:r>
      <w:r>
        <w:rPr>
          <w:color w:val="000000"/>
          <w:sz w:val="22"/>
          <w:szCs w:val="22"/>
        </w:rPr>
        <w:t>1</w:t>
      </w:r>
      <w:r>
        <w:rPr>
          <w:rFonts w:ascii="MS Gothic" w:eastAsia="MS Gothic" w:hAnsi="MS Gothic" w:hint="eastAsia"/>
          <w:color w:val="000000"/>
          <w:sz w:val="22"/>
          <w:szCs w:val="22"/>
        </w:rPr>
        <w:t>；</w:t>
      </w:r>
      <w:r>
        <w:rPr>
          <w:color w:val="000000"/>
          <w:sz w:val="22"/>
          <w:szCs w:val="22"/>
        </w:rPr>
        <w:t>16</w:t>
      </w:r>
      <w:r>
        <w:rPr>
          <w:rFonts w:ascii="MS Gothic" w:eastAsia="MS Gothic" w:hAnsi="MS Gothic" w:hint="eastAsia"/>
          <w:color w:val="000000"/>
          <w:sz w:val="22"/>
          <w:szCs w:val="22"/>
        </w:rPr>
        <w:t>：</w:t>
      </w:r>
      <w:r>
        <w:rPr>
          <w:color w:val="000000"/>
          <w:sz w:val="22"/>
          <w:szCs w:val="22"/>
        </w:rPr>
        <w:t>3</w:t>
      </w:r>
      <w:r>
        <w:rPr>
          <w:rFonts w:ascii="MS Gothic" w:eastAsia="MS Gothic" w:hAnsi="MS Gothic" w:hint="eastAsia"/>
          <w:color w:val="000000"/>
          <w:sz w:val="22"/>
          <w:szCs w:val="22"/>
        </w:rPr>
        <w:t>；</w:t>
      </w:r>
      <w:r>
        <w:rPr>
          <w:color w:val="000000"/>
          <w:sz w:val="22"/>
          <w:szCs w:val="22"/>
        </w:rPr>
        <w:t>25</w:t>
      </w:r>
      <w:r>
        <w:rPr>
          <w:rFonts w:ascii="MS Gothic" w:eastAsia="MS Gothic" w:hAnsi="MS Gothic" w:hint="eastAsia"/>
          <w:color w:val="000000"/>
          <w:sz w:val="22"/>
          <w:szCs w:val="22"/>
        </w:rPr>
        <w:t>：</w:t>
      </w:r>
      <w:r>
        <w:rPr>
          <w:color w:val="000000"/>
          <w:sz w:val="22"/>
          <w:szCs w:val="22"/>
        </w:rPr>
        <w:t>1</w:t>
      </w:r>
      <w:r>
        <w:rPr>
          <w:rFonts w:ascii="MS Gothic" w:eastAsia="MS Gothic" w:hAnsi="MS Gothic" w:hint="eastAsia"/>
          <w:color w:val="000000"/>
          <w:sz w:val="22"/>
          <w:szCs w:val="22"/>
        </w:rPr>
        <w:t>）摩西有两个妻子（《出埃及</w:t>
      </w:r>
      <w:r>
        <w:rPr>
          <w:rFonts w:ascii="MingLiU" w:eastAsia="MingLiU" w:hAnsi="MingLiU" w:hint="eastAsia"/>
          <w:color w:val="000000"/>
          <w:sz w:val="22"/>
          <w:szCs w:val="22"/>
        </w:rPr>
        <w:t>记》，</w:t>
      </w:r>
      <w:r>
        <w:rPr>
          <w:color w:val="000000"/>
          <w:sz w:val="22"/>
          <w:szCs w:val="22"/>
        </w:rPr>
        <w:t>2</w:t>
      </w:r>
      <w:r>
        <w:rPr>
          <w:rFonts w:ascii="MS Gothic" w:eastAsia="MS Gothic" w:hAnsi="MS Gothic" w:hint="eastAsia"/>
          <w:color w:val="000000"/>
          <w:sz w:val="22"/>
          <w:szCs w:val="22"/>
        </w:rPr>
        <w:t>：</w:t>
      </w:r>
      <w:r>
        <w:rPr>
          <w:color w:val="000000"/>
          <w:sz w:val="22"/>
          <w:szCs w:val="22"/>
        </w:rPr>
        <w:t>21</w:t>
      </w:r>
      <w:r>
        <w:rPr>
          <w:rFonts w:ascii="MS Gothic" w:eastAsia="MS Gothic" w:hAnsi="MS Gothic" w:hint="eastAsia"/>
          <w:color w:val="000000"/>
          <w:sz w:val="22"/>
          <w:szCs w:val="22"/>
        </w:rPr>
        <w:t>；</w:t>
      </w:r>
      <w:r>
        <w:rPr>
          <w:color w:val="000000"/>
          <w:sz w:val="22"/>
          <w:szCs w:val="22"/>
        </w:rPr>
        <w:t>18</w:t>
      </w:r>
      <w:r>
        <w:rPr>
          <w:rFonts w:ascii="MS Gothic" w:eastAsia="MS Gothic" w:hAnsi="MS Gothic" w:hint="eastAsia"/>
          <w:color w:val="000000"/>
          <w:sz w:val="22"/>
          <w:szCs w:val="22"/>
        </w:rPr>
        <w:t>：</w:t>
      </w:r>
      <w:r>
        <w:rPr>
          <w:color w:val="000000"/>
          <w:sz w:val="22"/>
          <w:szCs w:val="22"/>
        </w:rPr>
        <w:t>1—6</w:t>
      </w:r>
      <w:r>
        <w:rPr>
          <w:rFonts w:ascii="MS Gothic" w:eastAsia="MS Gothic" w:hAnsi="MS Gothic" w:hint="eastAsia"/>
          <w:color w:val="000000"/>
          <w:sz w:val="22"/>
          <w:szCs w:val="22"/>
        </w:rPr>
        <w:t>；</w:t>
      </w:r>
      <w:r>
        <w:rPr>
          <w:color w:val="000000"/>
          <w:sz w:val="22"/>
          <w:szCs w:val="22"/>
        </w:rPr>
        <w:t>12</w:t>
      </w:r>
      <w:r>
        <w:rPr>
          <w:rFonts w:ascii="MS Gothic" w:eastAsia="MS Gothic" w:hAnsi="MS Gothic" w:hint="eastAsia"/>
          <w:color w:val="000000"/>
          <w:sz w:val="22"/>
          <w:szCs w:val="22"/>
        </w:rPr>
        <w:t>：</w:t>
      </w:r>
      <w:r>
        <w:rPr>
          <w:color w:val="000000"/>
          <w:sz w:val="22"/>
          <w:szCs w:val="22"/>
        </w:rPr>
        <w:t>1</w:t>
      </w:r>
      <w:r>
        <w:rPr>
          <w:rFonts w:ascii="MS Gothic" w:eastAsia="MS Gothic" w:hAnsi="MS Gothic" w:hint="eastAsia"/>
          <w:color w:val="000000"/>
          <w:sz w:val="22"/>
          <w:szCs w:val="22"/>
        </w:rPr>
        <w:t>）雅各布有四个妻子（《</w:t>
      </w:r>
      <w:r>
        <w:rPr>
          <w:rFonts w:ascii="MingLiU" w:eastAsia="MingLiU" w:hAnsi="MingLiU" w:hint="eastAsia"/>
          <w:color w:val="000000"/>
          <w:sz w:val="22"/>
          <w:szCs w:val="22"/>
        </w:rPr>
        <w:t>创世纪》，</w:t>
      </w:r>
      <w:r>
        <w:rPr>
          <w:color w:val="000000"/>
          <w:sz w:val="22"/>
          <w:szCs w:val="22"/>
        </w:rPr>
        <w:t>29</w:t>
      </w:r>
      <w:r>
        <w:rPr>
          <w:rFonts w:ascii="MS Gothic" w:eastAsia="MS Gothic" w:hAnsi="MS Gothic" w:hint="eastAsia"/>
          <w:color w:val="000000"/>
          <w:sz w:val="22"/>
          <w:szCs w:val="22"/>
        </w:rPr>
        <w:t>：</w:t>
      </w:r>
      <w:r>
        <w:rPr>
          <w:color w:val="000000"/>
          <w:sz w:val="22"/>
          <w:szCs w:val="22"/>
        </w:rPr>
        <w:t>23</w:t>
      </w:r>
      <w:r>
        <w:rPr>
          <w:rFonts w:ascii="MS Gothic" w:eastAsia="MS Gothic" w:hAnsi="MS Gothic" w:hint="eastAsia"/>
          <w:color w:val="000000"/>
          <w:sz w:val="22"/>
          <w:szCs w:val="22"/>
        </w:rPr>
        <w:t>；</w:t>
      </w:r>
      <w:r>
        <w:rPr>
          <w:color w:val="000000"/>
          <w:sz w:val="22"/>
          <w:szCs w:val="22"/>
        </w:rPr>
        <w:t>29</w:t>
      </w:r>
      <w:r>
        <w:rPr>
          <w:rFonts w:ascii="MS Gothic" w:eastAsia="MS Gothic" w:hAnsi="MS Gothic" w:hint="eastAsia"/>
          <w:color w:val="000000"/>
          <w:sz w:val="22"/>
          <w:szCs w:val="22"/>
        </w:rPr>
        <w:t>：</w:t>
      </w:r>
      <w:r>
        <w:rPr>
          <w:color w:val="000000"/>
          <w:sz w:val="22"/>
          <w:szCs w:val="22"/>
        </w:rPr>
        <w:t>28</w:t>
      </w:r>
      <w:r>
        <w:rPr>
          <w:rFonts w:ascii="MS Gothic" w:eastAsia="MS Gothic" w:hAnsi="MS Gothic" w:hint="eastAsia"/>
          <w:color w:val="000000"/>
          <w:sz w:val="22"/>
          <w:szCs w:val="22"/>
        </w:rPr>
        <w:t>；</w:t>
      </w:r>
      <w:r>
        <w:rPr>
          <w:color w:val="000000"/>
          <w:sz w:val="22"/>
          <w:szCs w:val="22"/>
        </w:rPr>
        <w:t>30</w:t>
      </w:r>
      <w:r>
        <w:rPr>
          <w:rFonts w:ascii="MS Gothic" w:eastAsia="MS Gothic" w:hAnsi="MS Gothic" w:hint="eastAsia"/>
          <w:color w:val="000000"/>
          <w:sz w:val="22"/>
          <w:szCs w:val="22"/>
        </w:rPr>
        <w:t>：</w:t>
      </w:r>
      <w:r>
        <w:rPr>
          <w:color w:val="000000"/>
          <w:sz w:val="22"/>
          <w:szCs w:val="22"/>
        </w:rPr>
        <w:t>4</w:t>
      </w:r>
      <w:r>
        <w:rPr>
          <w:rFonts w:ascii="MS Gothic" w:eastAsia="MS Gothic" w:hAnsi="MS Gothic" w:hint="eastAsia"/>
          <w:color w:val="000000"/>
          <w:sz w:val="22"/>
          <w:szCs w:val="22"/>
        </w:rPr>
        <w:t>；</w:t>
      </w:r>
      <w:r>
        <w:rPr>
          <w:color w:val="000000"/>
          <w:sz w:val="22"/>
          <w:szCs w:val="22"/>
        </w:rPr>
        <w:t>30</w:t>
      </w:r>
      <w:r>
        <w:rPr>
          <w:rFonts w:ascii="MS Gothic" w:eastAsia="MS Gothic" w:hAnsi="MS Gothic" w:hint="eastAsia"/>
          <w:color w:val="000000"/>
          <w:sz w:val="22"/>
          <w:szCs w:val="22"/>
        </w:rPr>
        <w:t>：</w:t>
      </w:r>
      <w:r>
        <w:rPr>
          <w:color w:val="000000"/>
          <w:sz w:val="22"/>
          <w:szCs w:val="22"/>
        </w:rPr>
        <w:t>9</w:t>
      </w:r>
      <w:r>
        <w:rPr>
          <w:rFonts w:ascii="MS Gothic" w:eastAsia="MS Gothic" w:hAnsi="MS Gothic" w:hint="eastAsia"/>
          <w:color w:val="000000"/>
          <w:sz w:val="22"/>
          <w:szCs w:val="22"/>
        </w:rPr>
        <w:t>）大</w:t>
      </w:r>
      <w:r>
        <w:rPr>
          <w:rFonts w:ascii="MingLiU" w:eastAsia="MingLiU" w:hAnsi="MingLiU" w:hint="eastAsia"/>
          <w:color w:val="000000"/>
          <w:sz w:val="22"/>
          <w:szCs w:val="22"/>
        </w:rPr>
        <w:t>卫最起码有</w:t>
      </w:r>
      <w:r>
        <w:rPr>
          <w:color w:val="000000"/>
          <w:sz w:val="22"/>
          <w:szCs w:val="22"/>
        </w:rPr>
        <w:t>18</w:t>
      </w:r>
      <w:r>
        <w:rPr>
          <w:rFonts w:ascii="MS Gothic" w:eastAsia="MS Gothic" w:hAnsi="MS Gothic" w:hint="eastAsia"/>
          <w:color w:val="000000"/>
          <w:sz w:val="22"/>
          <w:szCs w:val="22"/>
        </w:rPr>
        <w:t>个妻子，（《撒母耳</w:t>
      </w:r>
      <w:r>
        <w:rPr>
          <w:rFonts w:ascii="MingLiU" w:eastAsia="MingLiU" w:hAnsi="MingLiU" w:hint="eastAsia"/>
          <w:color w:val="000000"/>
          <w:sz w:val="22"/>
          <w:szCs w:val="22"/>
        </w:rPr>
        <w:t>记</w:t>
      </w:r>
      <w:r>
        <w:rPr>
          <w:color w:val="000000"/>
          <w:sz w:val="22"/>
          <w:szCs w:val="22"/>
        </w:rPr>
        <w:t>1</w:t>
      </w:r>
      <w:r>
        <w:rPr>
          <w:rFonts w:ascii="MS Gothic" w:eastAsia="MS Gothic" w:hAnsi="MS Gothic" w:hint="eastAsia"/>
          <w:color w:val="000000"/>
          <w:sz w:val="22"/>
          <w:szCs w:val="22"/>
        </w:rPr>
        <w:t>》</w:t>
      </w:r>
      <w:r>
        <w:rPr>
          <w:color w:val="000000"/>
          <w:sz w:val="22"/>
          <w:szCs w:val="22"/>
        </w:rPr>
        <w:t>18</w:t>
      </w:r>
      <w:r>
        <w:rPr>
          <w:rFonts w:ascii="MS Gothic" w:eastAsia="MS Gothic" w:hAnsi="MS Gothic" w:hint="eastAsia"/>
          <w:color w:val="000000"/>
          <w:sz w:val="22"/>
          <w:szCs w:val="22"/>
        </w:rPr>
        <w:t>：</w:t>
      </w:r>
      <w:r>
        <w:rPr>
          <w:color w:val="000000"/>
          <w:sz w:val="22"/>
          <w:szCs w:val="22"/>
        </w:rPr>
        <w:t>27</w:t>
      </w:r>
      <w:r>
        <w:rPr>
          <w:rFonts w:ascii="MS Gothic" w:eastAsia="MS Gothic" w:hAnsi="MS Gothic" w:hint="eastAsia"/>
          <w:color w:val="000000"/>
          <w:sz w:val="22"/>
          <w:szCs w:val="22"/>
        </w:rPr>
        <w:t>；</w:t>
      </w:r>
      <w:r>
        <w:rPr>
          <w:color w:val="000000"/>
          <w:sz w:val="22"/>
          <w:szCs w:val="22"/>
        </w:rPr>
        <w:t>25</w:t>
      </w:r>
      <w:r>
        <w:rPr>
          <w:rFonts w:ascii="MS Gothic" w:eastAsia="MS Gothic" w:hAnsi="MS Gothic" w:hint="eastAsia"/>
          <w:color w:val="000000"/>
          <w:sz w:val="22"/>
          <w:szCs w:val="22"/>
        </w:rPr>
        <w:t>：</w:t>
      </w:r>
      <w:r>
        <w:rPr>
          <w:color w:val="000000"/>
          <w:sz w:val="22"/>
          <w:szCs w:val="22"/>
        </w:rPr>
        <w:t>39-44.</w:t>
      </w:r>
      <w:r>
        <w:rPr>
          <w:rFonts w:ascii="MS Gothic" w:eastAsia="MS Gothic" w:hAnsi="MS Gothic" w:hint="eastAsia"/>
          <w:color w:val="000000"/>
          <w:sz w:val="22"/>
          <w:szCs w:val="22"/>
        </w:rPr>
        <w:t>《撒母耳</w:t>
      </w:r>
      <w:r>
        <w:rPr>
          <w:rFonts w:ascii="MingLiU" w:eastAsia="MingLiU" w:hAnsi="MingLiU" w:hint="eastAsia"/>
          <w:color w:val="000000"/>
          <w:sz w:val="22"/>
          <w:szCs w:val="22"/>
        </w:rPr>
        <w:t>记</w:t>
      </w:r>
      <w:r>
        <w:rPr>
          <w:color w:val="000000"/>
          <w:sz w:val="22"/>
          <w:szCs w:val="22"/>
        </w:rPr>
        <w:t>2</w:t>
      </w:r>
      <w:r>
        <w:rPr>
          <w:rFonts w:ascii="MS Gothic" w:eastAsia="MS Gothic" w:hAnsi="MS Gothic" w:hint="eastAsia"/>
          <w:color w:val="000000"/>
          <w:sz w:val="22"/>
          <w:szCs w:val="22"/>
        </w:rPr>
        <w:t>》</w:t>
      </w:r>
      <w:r>
        <w:rPr>
          <w:color w:val="000000"/>
          <w:sz w:val="22"/>
          <w:szCs w:val="22"/>
        </w:rPr>
        <w:t>3</w:t>
      </w:r>
      <w:r>
        <w:rPr>
          <w:rFonts w:ascii="MS Gothic" w:eastAsia="MS Gothic" w:hAnsi="MS Gothic" w:hint="eastAsia"/>
          <w:color w:val="000000"/>
          <w:sz w:val="22"/>
          <w:szCs w:val="22"/>
        </w:rPr>
        <w:t>：</w:t>
      </w:r>
      <w:r>
        <w:rPr>
          <w:color w:val="000000"/>
          <w:sz w:val="22"/>
          <w:szCs w:val="22"/>
        </w:rPr>
        <w:t>3</w:t>
      </w:r>
      <w:r>
        <w:rPr>
          <w:rFonts w:ascii="MS Gothic" w:eastAsia="MS Gothic" w:hAnsi="MS Gothic" w:hint="eastAsia"/>
          <w:color w:val="000000"/>
          <w:sz w:val="22"/>
          <w:szCs w:val="22"/>
        </w:rPr>
        <w:t>；</w:t>
      </w:r>
      <w:r>
        <w:rPr>
          <w:color w:val="000000"/>
          <w:sz w:val="22"/>
          <w:szCs w:val="22"/>
        </w:rPr>
        <w:t>3</w:t>
      </w:r>
      <w:r>
        <w:rPr>
          <w:rFonts w:ascii="MS Gothic" w:eastAsia="MS Gothic" w:hAnsi="MS Gothic" w:hint="eastAsia"/>
          <w:color w:val="000000"/>
          <w:sz w:val="22"/>
          <w:szCs w:val="22"/>
        </w:rPr>
        <w:t>：</w:t>
      </w:r>
      <w:r>
        <w:rPr>
          <w:color w:val="000000"/>
          <w:sz w:val="22"/>
          <w:szCs w:val="22"/>
        </w:rPr>
        <w:t>4—5</w:t>
      </w:r>
      <w:r>
        <w:rPr>
          <w:rFonts w:ascii="MS Gothic" w:eastAsia="MS Gothic" w:hAnsi="MS Gothic" w:hint="eastAsia"/>
          <w:color w:val="000000"/>
          <w:sz w:val="22"/>
          <w:szCs w:val="22"/>
        </w:rPr>
        <w:t>；</w:t>
      </w:r>
      <w:r>
        <w:rPr>
          <w:color w:val="000000"/>
          <w:sz w:val="22"/>
          <w:szCs w:val="22"/>
        </w:rPr>
        <w:t>5</w:t>
      </w:r>
      <w:r>
        <w:rPr>
          <w:rFonts w:ascii="MS Gothic" w:eastAsia="MS Gothic" w:hAnsi="MS Gothic" w:hint="eastAsia"/>
          <w:color w:val="000000"/>
          <w:sz w:val="22"/>
          <w:szCs w:val="22"/>
        </w:rPr>
        <w:t>：</w:t>
      </w:r>
      <w:r>
        <w:rPr>
          <w:color w:val="000000"/>
          <w:sz w:val="22"/>
          <w:szCs w:val="22"/>
        </w:rPr>
        <w:t>13</w:t>
      </w:r>
      <w:r>
        <w:rPr>
          <w:rFonts w:ascii="MS Gothic" w:eastAsia="MS Gothic" w:hAnsi="MS Gothic" w:hint="eastAsia"/>
          <w:color w:val="000000"/>
          <w:sz w:val="22"/>
          <w:szCs w:val="22"/>
        </w:rPr>
        <w:t>；</w:t>
      </w:r>
      <w:r>
        <w:rPr>
          <w:color w:val="000000"/>
          <w:sz w:val="22"/>
          <w:szCs w:val="22"/>
        </w:rPr>
        <w:t>12</w:t>
      </w:r>
      <w:r>
        <w:rPr>
          <w:rFonts w:ascii="MS Gothic" w:eastAsia="MS Gothic" w:hAnsi="MS Gothic" w:hint="eastAsia"/>
          <w:color w:val="000000"/>
          <w:sz w:val="22"/>
          <w:szCs w:val="22"/>
        </w:rPr>
        <w:t>：</w:t>
      </w:r>
      <w:r>
        <w:rPr>
          <w:color w:val="000000"/>
          <w:sz w:val="22"/>
          <w:szCs w:val="22"/>
        </w:rPr>
        <w:t>7—8</w:t>
      </w:r>
      <w:r>
        <w:rPr>
          <w:rFonts w:ascii="MS Gothic" w:eastAsia="MS Gothic" w:hAnsi="MS Gothic" w:hint="eastAsia"/>
          <w:color w:val="000000"/>
          <w:sz w:val="22"/>
          <w:szCs w:val="22"/>
        </w:rPr>
        <w:t>；</w:t>
      </w:r>
      <w:r>
        <w:rPr>
          <w:color w:val="000000"/>
          <w:sz w:val="22"/>
          <w:szCs w:val="22"/>
        </w:rPr>
        <w:t>12</w:t>
      </w:r>
      <w:r>
        <w:rPr>
          <w:rFonts w:ascii="MS Gothic" w:eastAsia="MS Gothic" w:hAnsi="MS Gothic" w:hint="eastAsia"/>
          <w:color w:val="000000"/>
          <w:sz w:val="22"/>
          <w:szCs w:val="22"/>
        </w:rPr>
        <w:t>：</w:t>
      </w:r>
      <w:r>
        <w:rPr>
          <w:color w:val="000000"/>
          <w:sz w:val="22"/>
          <w:szCs w:val="22"/>
        </w:rPr>
        <w:t>24</w:t>
      </w:r>
      <w:r>
        <w:rPr>
          <w:rFonts w:ascii="MS Gothic" w:eastAsia="MS Gothic" w:hAnsi="MS Gothic" w:hint="eastAsia"/>
          <w:color w:val="000000"/>
          <w:sz w:val="22"/>
          <w:szCs w:val="22"/>
        </w:rPr>
        <w:t>；</w:t>
      </w:r>
      <w:r>
        <w:rPr>
          <w:color w:val="000000"/>
          <w:sz w:val="22"/>
          <w:szCs w:val="22"/>
        </w:rPr>
        <w:t>16</w:t>
      </w:r>
      <w:r>
        <w:rPr>
          <w:rFonts w:ascii="MS Gothic" w:eastAsia="MS Gothic" w:hAnsi="MS Gothic" w:hint="eastAsia"/>
          <w:color w:val="000000"/>
          <w:sz w:val="22"/>
          <w:szCs w:val="22"/>
        </w:rPr>
        <w:t>：</w:t>
      </w:r>
      <w:r>
        <w:rPr>
          <w:color w:val="000000"/>
          <w:sz w:val="22"/>
          <w:szCs w:val="22"/>
        </w:rPr>
        <w:t>21</w:t>
      </w:r>
      <w:r>
        <w:rPr>
          <w:rFonts w:ascii="Calibri" w:hAnsi="Calibri" w:cs="Calibri"/>
          <w:color w:val="000000"/>
          <w:sz w:val="22"/>
          <w:szCs w:val="22"/>
        </w:rPr>
        <w:t>——</w:t>
      </w:r>
      <w:r>
        <w:rPr>
          <w:color w:val="000000"/>
          <w:sz w:val="22"/>
          <w:szCs w:val="22"/>
        </w:rPr>
        <w:t>23</w:t>
      </w:r>
      <w:r>
        <w:rPr>
          <w:rFonts w:ascii="MS Gothic" w:eastAsia="MS Gothic" w:hAnsi="MS Gothic" w:hint="eastAsia"/>
          <w:color w:val="000000"/>
          <w:sz w:val="22"/>
          <w:szCs w:val="22"/>
        </w:rPr>
        <w:t>）所</w:t>
      </w:r>
      <w:r>
        <w:rPr>
          <w:rFonts w:ascii="MingLiU" w:eastAsia="MingLiU" w:hAnsi="MingLiU" w:hint="eastAsia"/>
          <w:color w:val="000000"/>
          <w:sz w:val="22"/>
          <w:szCs w:val="22"/>
        </w:rPr>
        <w:t>罗门有</w:t>
      </w:r>
      <w:r>
        <w:rPr>
          <w:color w:val="000000"/>
          <w:sz w:val="22"/>
          <w:szCs w:val="22"/>
        </w:rPr>
        <w:t>700</w:t>
      </w:r>
      <w:r>
        <w:rPr>
          <w:rFonts w:ascii="MS Gothic" w:eastAsia="MS Gothic" w:hAnsi="MS Gothic" w:hint="eastAsia"/>
          <w:color w:val="000000"/>
          <w:sz w:val="22"/>
          <w:szCs w:val="22"/>
        </w:rPr>
        <w:t>个妻子（《列王</w:t>
      </w:r>
      <w:r>
        <w:rPr>
          <w:rFonts w:ascii="MingLiU" w:eastAsia="MingLiU" w:hAnsi="MingLiU" w:hint="eastAsia"/>
          <w:color w:val="000000"/>
          <w:sz w:val="22"/>
          <w:szCs w:val="22"/>
        </w:rPr>
        <w:t>纪</w:t>
      </w:r>
      <w:r>
        <w:rPr>
          <w:color w:val="000000"/>
          <w:sz w:val="22"/>
          <w:szCs w:val="22"/>
        </w:rPr>
        <w:t>1</w:t>
      </w:r>
      <w:r>
        <w:rPr>
          <w:rFonts w:ascii="MS Gothic" w:eastAsia="MS Gothic" w:hAnsi="MS Gothic" w:hint="eastAsia"/>
          <w:color w:val="000000"/>
          <w:sz w:val="22"/>
          <w:szCs w:val="22"/>
        </w:rPr>
        <w:t>》</w:t>
      </w:r>
      <w:r>
        <w:rPr>
          <w:color w:val="000000"/>
          <w:sz w:val="22"/>
          <w:szCs w:val="22"/>
        </w:rPr>
        <w:t>11</w:t>
      </w:r>
      <w:r>
        <w:rPr>
          <w:rFonts w:ascii="MS Gothic" w:eastAsia="MS Gothic" w:hAnsi="MS Gothic" w:hint="eastAsia"/>
          <w:color w:val="000000"/>
          <w:sz w:val="22"/>
          <w:szCs w:val="22"/>
        </w:rPr>
        <w:t>：</w:t>
      </w:r>
      <w:r>
        <w:rPr>
          <w:color w:val="000000"/>
          <w:sz w:val="22"/>
          <w:szCs w:val="22"/>
        </w:rPr>
        <w:t>3</w:t>
      </w:r>
      <w:r>
        <w:rPr>
          <w:rFonts w:ascii="MS Gothic" w:eastAsia="MS Gothic" w:hAnsi="MS Gothic" w:hint="eastAsia"/>
          <w:color w:val="000000"/>
          <w:sz w:val="22"/>
          <w:szCs w:val="22"/>
        </w:rPr>
        <w:t>）。</w:t>
      </w:r>
    </w:p>
    <w:p w:rsidR="004D75A3" w:rsidRPr="004D75A3" w:rsidRDefault="004D75A3" w:rsidP="004D75A3">
      <w:pPr>
        <w:shd w:val="clear" w:color="auto" w:fill="B2CCFF"/>
        <w:bidi w:val="0"/>
        <w:spacing w:before="330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</w:pPr>
      <w:r w:rsidRPr="004D75A3">
        <w:rPr>
          <w:rFonts w:ascii="MS Mincho" w:eastAsia="MS Mincho" w:hAnsi="MS Mincho" w:cs="MS Mincho"/>
          <w:b/>
          <w:bCs/>
          <w:color w:val="002A80"/>
          <w:kern w:val="36"/>
          <w:sz w:val="34"/>
          <w:szCs w:val="34"/>
        </w:rPr>
        <w:t>（</w:t>
      </w:r>
      <w:r w:rsidRPr="004D75A3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2/2</w:t>
      </w:r>
      <w:r w:rsidRPr="004D75A3">
        <w:rPr>
          <w:rFonts w:ascii="MS Mincho" w:eastAsia="MS Mincho" w:hAnsi="MS Mincho" w:cs="MS Mincho"/>
          <w:b/>
          <w:bCs/>
          <w:color w:val="002A80"/>
          <w:kern w:val="36"/>
          <w:sz w:val="34"/>
          <w:szCs w:val="34"/>
        </w:rPr>
        <w:t>）</w:t>
      </w:r>
    </w:p>
    <w:p w:rsidR="004D75A3" w:rsidRDefault="004D75A3" w:rsidP="004D75A3">
      <w:pPr>
        <w:pStyle w:val="Heading2"/>
        <w:shd w:val="clear" w:color="auto" w:fill="E1F4FD"/>
        <w:bidi w:val="0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三、</w:t>
      </w:r>
      <w:r>
        <w:rPr>
          <w:rFonts w:ascii="MS Gothic" w:eastAsia="MS Gothic" w:hAnsi="MS Gothic" w:hint="eastAsia"/>
          <w:color w:val="008000"/>
          <w:sz w:val="30"/>
          <w:szCs w:val="30"/>
        </w:rPr>
        <w:t>保存圣行</w:t>
      </w:r>
    </w:p>
    <w:p w:rsidR="004D75A3" w:rsidRDefault="004D75A3" w:rsidP="004D75A3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信士之母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们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在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传达圣行</w:t>
      </w:r>
      <w:r>
        <w:rPr>
          <w:color w:val="000000"/>
          <w:sz w:val="26"/>
          <w:szCs w:val="26"/>
        </w:rPr>
        <w:t>——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《古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兰经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》之后伊斯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兰</w:t>
      </w:r>
      <w:r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法的第二源泉</w:t>
      </w:r>
      <w:r>
        <w:rPr>
          <w:color w:val="000000"/>
          <w:sz w:val="26"/>
          <w:szCs w:val="26"/>
        </w:rPr>
        <w:t>——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方面扮演着重要的角色。</w:t>
      </w:r>
      <w:r>
        <w:rPr>
          <w:rFonts w:ascii="MS Gothic" w:eastAsia="MS Gothic" w:hAnsi="MS Gothic" w:cs="MS Gothic" w:hint="eastAsia"/>
          <w:color w:val="000000"/>
          <w:sz w:val="26"/>
          <w:szCs w:val="26"/>
        </w:rPr>
        <w:t>她</w:t>
      </w:r>
      <w:r>
        <w:rPr>
          <w:rFonts w:ascii="MingLiU" w:eastAsia="MingLiU" w:hAnsi="MingLiU" w:hint="eastAsia"/>
          <w:color w:val="000000"/>
          <w:sz w:val="26"/>
          <w:szCs w:val="26"/>
        </w:rPr>
        <w:t>们</w:t>
      </w:r>
      <w:r>
        <w:rPr>
          <w:rFonts w:ascii="MS Gothic" w:eastAsia="MS Gothic" w:hAnsi="MS Gothic" w:cs="MS Gothic" w:hint="eastAsia"/>
          <w:color w:val="000000"/>
          <w:sz w:val="26"/>
          <w:szCs w:val="26"/>
        </w:rPr>
        <w:t>最清楚先知的生活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，尤其是家庭生活，她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们获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得准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许传达她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们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所知道的关于先知的个人生活的一切。</w:t>
      </w:r>
      <w:proofErr w:type="gramStart"/>
      <w:r>
        <w:rPr>
          <w:rFonts w:ascii="MS Mincho" w:eastAsia="MS Mincho" w:hAnsi="MS Mincho" w:cs="MS Mincho" w:hint="eastAsia"/>
          <w:color w:val="000000"/>
          <w:sz w:val="26"/>
          <w:szCs w:val="26"/>
        </w:rPr>
        <w:t>她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们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保存了</w:t>
      </w:r>
      <w:r>
        <w:rPr>
          <w:color w:val="000000"/>
          <w:sz w:val="26"/>
          <w:szCs w:val="26"/>
        </w:rPr>
        <w:t>3000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多段圣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训</w:t>
      </w:r>
      <w:bookmarkStart w:id="2" w:name="_ftnref24345"/>
      <w:proofErr w:type="gramEnd"/>
      <w:r>
        <w:rPr>
          <w:color w:val="000000"/>
          <w:sz w:val="26"/>
          <w:szCs w:val="26"/>
        </w:rPr>
        <w:fldChar w:fldCharType="begin"/>
      </w:r>
      <w:r>
        <w:rPr>
          <w:color w:val="000000"/>
          <w:sz w:val="26"/>
          <w:szCs w:val="26"/>
        </w:rPr>
        <w:instrText xml:space="preserve"> HYPERLINK "http://www.islamreligion.com/cn/articles/362/" \l "_ftn24345" \o " 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哈迪斯，即圣</w:instrTex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instrText>训，即先知的言行举止，默认或者对先知的仪表、品行等的描述。</w:instrText>
      </w:r>
      <w:r>
        <w:rPr>
          <w:color w:val="000000"/>
          <w:sz w:val="26"/>
          <w:szCs w:val="26"/>
        </w:rPr>
        <w:instrText xml:space="preserve">" </w:instrText>
      </w:r>
      <w:r>
        <w:rPr>
          <w:color w:val="000000"/>
          <w:sz w:val="26"/>
          <w:szCs w:val="26"/>
        </w:rPr>
        <w:fldChar w:fldCharType="separate"/>
      </w:r>
      <w:r>
        <w:rPr>
          <w:rStyle w:val="w-footnote-number"/>
          <w:color w:val="800080"/>
          <w:position w:val="2"/>
          <w:sz w:val="21"/>
          <w:szCs w:val="21"/>
          <w:u w:val="single"/>
        </w:rPr>
        <w:t>[1]</w:t>
      </w:r>
      <w:r>
        <w:rPr>
          <w:color w:val="000000"/>
          <w:sz w:val="26"/>
          <w:szCs w:val="26"/>
        </w:rPr>
        <w:fldChar w:fldCharType="end"/>
      </w:r>
      <w:bookmarkEnd w:id="2"/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。其中阿伊莎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传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述了</w:t>
      </w:r>
      <w:r>
        <w:rPr>
          <w:color w:val="000000"/>
          <w:sz w:val="26"/>
          <w:szCs w:val="26"/>
        </w:rPr>
        <w:t>2210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段圣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训</w:t>
      </w:r>
      <w:r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，温姆·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赛莱麦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传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述了</w:t>
      </w:r>
      <w:r>
        <w:rPr>
          <w:color w:val="000000"/>
          <w:sz w:val="26"/>
          <w:szCs w:val="26"/>
        </w:rPr>
        <w:t>380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lastRenderedPageBreak/>
        <w:t>段圣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训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，温姆</w:t>
      </w:r>
      <w:r>
        <w:rPr>
          <w:rFonts w:ascii="Calibri" w:hAnsi="Calibri" w:cs="Calibri"/>
          <w:color w:val="000000"/>
          <w:sz w:val="26"/>
          <w:szCs w:val="26"/>
          <w:lang w:eastAsia="zh-CN"/>
        </w:rPr>
        <w:t>·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哈比白和哈弗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赛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各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传述了</w:t>
      </w:r>
      <w:r>
        <w:rPr>
          <w:color w:val="000000"/>
          <w:sz w:val="26"/>
          <w:szCs w:val="26"/>
        </w:rPr>
        <w:t>60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段圣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训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，麦伊姆奈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传述了</w:t>
      </w:r>
      <w:r>
        <w:rPr>
          <w:color w:val="000000"/>
          <w:sz w:val="26"/>
          <w:szCs w:val="26"/>
        </w:rPr>
        <w:t>46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段圣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训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，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载乃布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传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述了</w:t>
      </w:r>
      <w:r>
        <w:rPr>
          <w:color w:val="000000"/>
          <w:sz w:val="26"/>
          <w:szCs w:val="26"/>
        </w:rPr>
        <w:t>11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段圣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训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，其他圣妻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传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述了</w:t>
      </w:r>
      <w:r>
        <w:rPr>
          <w:color w:val="000000"/>
          <w:sz w:val="26"/>
          <w:szCs w:val="26"/>
        </w:rPr>
        <w:t>50——60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段圣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训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  <w:bookmarkStart w:id="3" w:name="_ftnref24346"/>
      <w:r>
        <w:rPr>
          <w:color w:val="000000"/>
          <w:sz w:val="26"/>
          <w:szCs w:val="26"/>
        </w:rPr>
        <w:fldChar w:fldCharType="begin"/>
      </w:r>
      <w:r>
        <w:rPr>
          <w:color w:val="000000"/>
          <w:sz w:val="26"/>
          <w:szCs w:val="26"/>
        </w:rPr>
        <w:instrText xml:space="preserve"> HYPERLINK "http://www.islamreligion.com/cn/articles/362/" \l "_ftn24346" \o " 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《伊本</w:instrText>
      </w:r>
      <w:r>
        <w:rPr>
          <w:color w:val="000000"/>
          <w:sz w:val="26"/>
          <w:szCs w:val="26"/>
        </w:rPr>
        <w:instrText>·</w:instrTex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instrText>萨拉哈绪论》，斌倜</w:instrText>
      </w:r>
      <w:r>
        <w:rPr>
          <w:color w:val="000000"/>
          <w:sz w:val="26"/>
          <w:szCs w:val="26"/>
        </w:rPr>
        <w:instrText>·</w:instrTex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instrText>沙提博士</w:instrTex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instrText>编。</w:instrText>
      </w:r>
      <w:r>
        <w:rPr>
          <w:color w:val="000000"/>
          <w:sz w:val="26"/>
          <w:szCs w:val="26"/>
        </w:rPr>
        <w:instrText xml:space="preserve">" </w:instrText>
      </w:r>
      <w:r>
        <w:rPr>
          <w:color w:val="000000"/>
          <w:sz w:val="26"/>
          <w:szCs w:val="26"/>
        </w:rPr>
        <w:fldChar w:fldCharType="separate"/>
      </w:r>
      <w:r>
        <w:rPr>
          <w:rStyle w:val="w-footnote-number"/>
          <w:color w:val="800080"/>
          <w:position w:val="2"/>
          <w:sz w:val="26"/>
          <w:szCs w:val="26"/>
          <w:u w:val="single"/>
        </w:rPr>
        <w:t>[2]</w:t>
      </w:r>
      <w:r>
        <w:rPr>
          <w:color w:val="000000"/>
          <w:sz w:val="26"/>
          <w:szCs w:val="26"/>
        </w:rPr>
        <w:fldChar w:fldCharType="end"/>
      </w:r>
      <w:bookmarkEnd w:id="3"/>
    </w:p>
    <w:p w:rsidR="004D75A3" w:rsidRDefault="004D75A3" w:rsidP="004D75A3">
      <w:pPr>
        <w:pStyle w:val="Heading2"/>
        <w:shd w:val="clear" w:color="auto" w:fill="E1F4FD"/>
        <w:bidi w:val="0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四、打破</w:t>
      </w:r>
      <w:r>
        <w:rPr>
          <w:rFonts w:ascii="MingLiU" w:eastAsia="MingLiU" w:hAnsi="MingLiU" w:hint="eastAsia"/>
          <w:color w:val="008000"/>
          <w:sz w:val="30"/>
          <w:szCs w:val="30"/>
          <w:lang w:eastAsia="zh-CN"/>
        </w:rPr>
        <w:t>传统</w:t>
      </w:r>
      <w:r>
        <w:rPr>
          <w:rFonts w:ascii="MS Mincho" w:eastAsia="MS Mincho" w:hAnsi="MS Mincho" w:cs="MS Mincho" w:hint="eastAsia"/>
          <w:color w:val="008000"/>
          <w:sz w:val="30"/>
          <w:szCs w:val="30"/>
        </w:rPr>
        <w:t>陋俗，</w:t>
      </w:r>
      <w:r>
        <w:rPr>
          <w:rFonts w:ascii="MingLiU" w:eastAsia="MingLiU" w:hAnsi="MingLiU" w:hint="eastAsia"/>
          <w:color w:val="008000"/>
          <w:sz w:val="30"/>
          <w:szCs w:val="30"/>
        </w:rPr>
        <w:t>实</w:t>
      </w:r>
      <w:r>
        <w:rPr>
          <w:rFonts w:ascii="MS Gothic" w:eastAsia="MS Gothic" w:hAnsi="MS Gothic" w:hint="eastAsia"/>
          <w:color w:val="008000"/>
          <w:sz w:val="30"/>
          <w:szCs w:val="30"/>
        </w:rPr>
        <w:t>践伊斯</w:t>
      </w:r>
      <w:r>
        <w:rPr>
          <w:rFonts w:ascii="MingLiU" w:eastAsia="MingLiU" w:hAnsi="MingLiU" w:hint="eastAsia"/>
          <w:color w:val="008000"/>
          <w:sz w:val="30"/>
          <w:szCs w:val="30"/>
        </w:rPr>
        <w:t>兰</w:t>
      </w:r>
      <w:r>
        <w:rPr>
          <w:rFonts w:ascii="MS Gothic" w:eastAsia="MS Gothic" w:hAnsi="MS Gothic" w:hint="eastAsia"/>
          <w:color w:val="008000"/>
          <w:sz w:val="30"/>
          <w:szCs w:val="30"/>
        </w:rPr>
        <w:t>教法</w:t>
      </w:r>
    </w:p>
    <w:p w:rsidR="004D75A3" w:rsidRDefault="004D75A3" w:rsidP="004D75A3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  <w:lang w:eastAsia="zh-CN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先知的一个婚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约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是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为了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破除蒙昧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时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代以来阿拉伯人收养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义子的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习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俗。当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时阿拉伯人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让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养子随养父的家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谱</w:t>
      </w:r>
      <w:r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和名字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，</w:t>
      </w:r>
      <w:r>
        <w:rPr>
          <w:rFonts w:ascii="MS Gothic" w:eastAsia="MS Gothic" w:hAnsi="MS Gothic" w:cs="MS Gothic" w:hint="eastAsia"/>
          <w:color w:val="000000"/>
          <w:sz w:val="26"/>
          <w:szCs w:val="26"/>
        </w:rPr>
        <w:t>并</w:t>
      </w:r>
      <w:r>
        <w:rPr>
          <w:rFonts w:ascii="MingLiU" w:eastAsia="MingLiU" w:hAnsi="MingLiU" w:hint="eastAsia"/>
          <w:color w:val="000000"/>
          <w:sz w:val="26"/>
          <w:szCs w:val="26"/>
        </w:rPr>
        <w:t>让</w:t>
      </w:r>
      <w:r>
        <w:rPr>
          <w:rFonts w:ascii="MS Mincho" w:eastAsia="MS Mincho" w:hAnsi="MS Mincho" w:hint="eastAsia"/>
          <w:color w:val="000000"/>
          <w:sz w:val="26"/>
          <w:szCs w:val="26"/>
        </w:rPr>
        <w:t>他</w:t>
      </w:r>
      <w:r>
        <w:rPr>
          <w:rFonts w:ascii="MingLiU" w:eastAsia="MingLiU" w:hAnsi="MingLiU" w:hint="eastAsia"/>
          <w:color w:val="000000"/>
          <w:sz w:val="26"/>
          <w:szCs w:val="26"/>
        </w:rPr>
        <w:t>们</w:t>
      </w:r>
      <w:r>
        <w:rPr>
          <w:rFonts w:ascii="MS Gothic" w:eastAsia="MS Gothic" w:hAnsi="MS Gothic" w:cs="MS Gothic" w:hint="eastAsia"/>
          <w:color w:val="000000"/>
          <w:sz w:val="26"/>
          <w:szCs w:val="26"/>
        </w:rPr>
        <w:t>享有</w:t>
      </w:r>
      <w:r>
        <w:rPr>
          <w:rFonts w:ascii="MingLiU" w:eastAsia="MingLiU" w:hAnsi="MingLiU" w:hint="eastAsia"/>
          <w:color w:val="000000"/>
          <w:sz w:val="26"/>
          <w:szCs w:val="26"/>
        </w:rPr>
        <w:t>亲</w:t>
      </w:r>
      <w:r>
        <w:rPr>
          <w:rFonts w:ascii="MS Mincho" w:eastAsia="MS Mincho" w:hAnsi="MS Mincho" w:hint="eastAsia"/>
          <w:color w:val="000000"/>
          <w:sz w:val="26"/>
          <w:szCs w:val="26"/>
        </w:rPr>
        <w:t>生儿子的</w:t>
      </w:r>
      <w:r>
        <w:rPr>
          <w:rFonts w:ascii="MingLiU" w:eastAsia="MingLiU" w:hAnsi="MingLiU" w:hint="eastAsia"/>
          <w:color w:val="000000"/>
          <w:sz w:val="26"/>
          <w:szCs w:val="26"/>
        </w:rPr>
        <w:t>权</w:t>
      </w:r>
      <w:r>
        <w:rPr>
          <w:rFonts w:ascii="MS Mincho" w:eastAsia="MS Mincho" w:hAnsi="MS Mincho" w:hint="eastAsia"/>
          <w:color w:val="000000"/>
          <w:sz w:val="26"/>
          <w:szCs w:val="26"/>
        </w:rPr>
        <w:t>利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。《古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兰经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》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说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：</w:t>
      </w:r>
    </w:p>
    <w:p w:rsidR="004D75A3" w:rsidRDefault="004D75A3" w:rsidP="004D75A3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  <w:lang w:eastAsia="zh-CN"/>
        </w:rPr>
      </w:pPr>
      <w:r>
        <w:rPr>
          <w:b/>
          <w:bCs/>
          <w:color w:val="000000"/>
          <w:sz w:val="26"/>
          <w:szCs w:val="26"/>
          <w:lang w:eastAsia="zh-CN"/>
        </w:rPr>
        <w:t>“</w:t>
      </w:r>
      <w:r>
        <w:rPr>
          <w:rFonts w:ascii="MS Gothic" w:eastAsia="MS Gothic" w:hAnsi="MS Gothic" w:hint="eastAsia"/>
          <w:b/>
          <w:bCs/>
          <w:color w:val="000000"/>
          <w:sz w:val="26"/>
          <w:szCs w:val="26"/>
          <w:lang w:eastAsia="zh-CN"/>
        </w:rPr>
        <w:t>没有把你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zh-CN"/>
        </w:rPr>
        <w:t>们的义子当作你们的儿子。</w:t>
      </w:r>
      <w:r>
        <w:rPr>
          <w:rFonts w:ascii="MingLiU" w:eastAsia="MingLiU" w:hAnsi="MingLiU" w:hint="eastAsia"/>
          <w:b/>
          <w:bCs/>
          <w:color w:val="000000"/>
          <w:sz w:val="26"/>
          <w:szCs w:val="26"/>
          <w:lang w:eastAsia="zh-CN"/>
        </w:rPr>
        <w:t>这是你们信口开河的话。真主是说明真理的</w:t>
      </w:r>
      <w:r>
        <w:rPr>
          <w:rFonts w:ascii="MS Gothic" w:eastAsia="MS Gothic" w:hAnsi="MS Gothic" w:hint="eastAsia"/>
          <w:b/>
          <w:bCs/>
          <w:color w:val="000000"/>
          <w:sz w:val="26"/>
          <w:szCs w:val="26"/>
          <w:lang w:eastAsia="zh-CN"/>
        </w:rPr>
        <w:t>，是指示正道的。</w:t>
      </w:r>
      <w:r>
        <w:rPr>
          <w:rFonts w:ascii="Calibri" w:hAnsi="Calibri" w:cs="Calibri"/>
          <w:b/>
          <w:bCs/>
          <w:color w:val="000000"/>
          <w:sz w:val="26"/>
          <w:szCs w:val="26"/>
          <w:lang w:eastAsia="zh-CN"/>
        </w:rPr>
        <w:t>”</w:t>
      </w:r>
      <w:r>
        <w:rPr>
          <w:rFonts w:ascii="MS Gothic" w:eastAsia="MS Gothic" w:hAnsi="MS Gothic" w:hint="eastAsia"/>
          <w:b/>
          <w:bCs/>
          <w:color w:val="000000"/>
          <w:sz w:val="26"/>
          <w:szCs w:val="26"/>
          <w:lang w:eastAsia="zh-CN"/>
        </w:rPr>
        <w:t>（《古</w:t>
      </w:r>
      <w:r>
        <w:rPr>
          <w:rFonts w:ascii="MingLiU" w:eastAsia="MingLiU" w:hAnsi="MingLiU" w:hint="eastAsia"/>
          <w:b/>
          <w:bCs/>
          <w:color w:val="000000"/>
          <w:sz w:val="26"/>
          <w:szCs w:val="26"/>
          <w:lang w:eastAsia="zh-CN"/>
        </w:rPr>
        <w:t>兰经</w:t>
      </w:r>
      <w:r>
        <w:rPr>
          <w:rFonts w:ascii="MS Gothic" w:eastAsia="MS Gothic" w:hAnsi="MS Gothic" w:hint="eastAsia"/>
          <w:b/>
          <w:bCs/>
          <w:color w:val="000000"/>
          <w:sz w:val="26"/>
          <w:szCs w:val="26"/>
          <w:lang w:eastAsia="zh-CN"/>
        </w:rPr>
        <w:t>》</w:t>
      </w:r>
      <w:r>
        <w:rPr>
          <w:b/>
          <w:bCs/>
          <w:color w:val="000000"/>
          <w:sz w:val="26"/>
          <w:szCs w:val="26"/>
          <w:lang w:eastAsia="zh-CN"/>
        </w:rPr>
        <w:t>33</w:t>
      </w:r>
      <w:r>
        <w:rPr>
          <w:rFonts w:ascii="MS Gothic" w:eastAsia="MS Gothic" w:hAnsi="MS Gothic" w:hint="eastAsia"/>
          <w:b/>
          <w:bCs/>
          <w:color w:val="000000"/>
          <w:sz w:val="26"/>
          <w:szCs w:val="26"/>
          <w:lang w:eastAsia="zh-CN"/>
        </w:rPr>
        <w:t>：</w:t>
      </w:r>
      <w:r>
        <w:rPr>
          <w:b/>
          <w:bCs/>
          <w:color w:val="000000"/>
          <w:sz w:val="26"/>
          <w:szCs w:val="26"/>
          <w:lang w:eastAsia="zh-CN"/>
        </w:rPr>
        <w:t>4</w:t>
      </w:r>
      <w:r>
        <w:rPr>
          <w:rFonts w:ascii="MS Gothic" w:eastAsia="MS Gothic" w:hAnsi="MS Gothic" w:hint="eastAsia"/>
          <w:b/>
          <w:bCs/>
          <w:color w:val="000000"/>
          <w:sz w:val="26"/>
          <w:szCs w:val="26"/>
          <w:lang w:eastAsia="zh-CN"/>
        </w:rPr>
        <w:t>）</w:t>
      </w:r>
    </w:p>
    <w:p w:rsidR="004D75A3" w:rsidRDefault="004D75A3" w:rsidP="004D75A3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  <w:lang w:eastAsia="zh-CN"/>
        </w:rPr>
      </w:pP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这</w:t>
      </w:r>
      <w:r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个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习俗是如此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的根深蒂固，以致于先知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对</w:t>
      </w:r>
      <w:r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迎娶他的养子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宰德曾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经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的妻子犹豫不决，直至真主一再下降启示：</w:t>
      </w:r>
    </w:p>
    <w:p w:rsidR="004D75A3" w:rsidRDefault="004D75A3" w:rsidP="004D75A3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b/>
          <w:bCs/>
          <w:color w:val="000000"/>
          <w:sz w:val="26"/>
          <w:szCs w:val="26"/>
          <w:lang w:eastAsia="zh-CN"/>
        </w:rPr>
        <w:t>你把真主所欲昭示的，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隐藏在你的心中，真主是更应当为你所畏惧的，</w:t>
      </w:r>
      <w:r>
        <w:rPr>
          <w:rFonts w:ascii="MS Gothic" w:eastAsia="MS Gothic" w:hAnsi="MS Gothic" w:hint="eastAsia"/>
          <w:b/>
          <w:bCs/>
          <w:color w:val="000000"/>
          <w:sz w:val="26"/>
          <w:szCs w:val="26"/>
        </w:rPr>
        <w:t>你却畏惧众人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。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”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（《古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兰经》</w:t>
      </w:r>
      <w:r>
        <w:rPr>
          <w:b/>
          <w:bCs/>
          <w:color w:val="000000"/>
          <w:sz w:val="26"/>
          <w:szCs w:val="26"/>
        </w:rPr>
        <w:t>33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：</w:t>
      </w:r>
      <w:r>
        <w:rPr>
          <w:b/>
          <w:bCs/>
          <w:color w:val="000000"/>
          <w:sz w:val="26"/>
          <w:szCs w:val="26"/>
        </w:rPr>
        <w:t>37</w:t>
      </w:r>
      <w:r>
        <w:rPr>
          <w:rFonts w:ascii="MS Gothic" w:eastAsia="MS Gothic" w:hAnsi="MS Gothic" w:hint="eastAsia"/>
          <w:b/>
          <w:bCs/>
          <w:color w:val="000000"/>
          <w:sz w:val="26"/>
          <w:szCs w:val="26"/>
          <w:lang w:eastAsia="zh-CN"/>
        </w:rPr>
        <w:t>）</w:t>
      </w:r>
    </w:p>
    <w:p w:rsidR="004D75A3" w:rsidRDefault="004D75A3" w:rsidP="004D75A3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因此，</w:t>
      </w:r>
      <w:r>
        <w:rPr>
          <w:rFonts w:ascii="MS Gothic" w:eastAsia="MS Gothic" w:hAnsi="MS Gothic" w:cs="MS Gothic" w:hint="eastAsia"/>
          <w:color w:val="000000"/>
          <w:sz w:val="26"/>
          <w:szCs w:val="26"/>
        </w:rPr>
        <w:t>真主</w:t>
      </w:r>
      <w:r>
        <w:rPr>
          <w:rFonts w:ascii="MingLiU" w:eastAsia="MingLiU" w:hAnsi="MingLiU" w:hint="eastAsia"/>
          <w:color w:val="000000"/>
          <w:sz w:val="26"/>
          <w:szCs w:val="26"/>
        </w:rPr>
        <w:t>让</w:t>
      </w:r>
      <w:r>
        <w:rPr>
          <w:rFonts w:ascii="MS Gothic" w:eastAsia="MS Gothic" w:hAnsi="MS Gothic" w:cs="MS Gothic" w:hint="eastAsia"/>
          <w:color w:val="000000"/>
          <w:sz w:val="26"/>
          <w:szCs w:val="26"/>
        </w:rPr>
        <w:t>先知穆罕默德娶</w:t>
      </w:r>
      <w:r>
        <w:rPr>
          <w:rFonts w:ascii="MingLiU" w:eastAsia="MingLiU" w:hAnsi="MingLiU" w:hint="eastAsia"/>
          <w:color w:val="000000"/>
          <w:sz w:val="26"/>
          <w:szCs w:val="26"/>
        </w:rPr>
        <w:t>载</w:t>
      </w:r>
      <w:r>
        <w:rPr>
          <w:rFonts w:ascii="MS Mincho" w:eastAsia="MS Mincho" w:hAnsi="MS Mincho" w:hint="eastAsia"/>
          <w:color w:val="000000"/>
          <w:sz w:val="26"/>
          <w:szCs w:val="26"/>
        </w:rPr>
        <w:t>乃布</w:t>
      </w:r>
      <w:r>
        <w:rPr>
          <w:rFonts w:ascii="MS Gothic" w:eastAsia="MS Gothic" w:hAnsi="MS Gothic" w:cs="MS Gothic" w:hint="eastAsia"/>
          <w:color w:val="000000"/>
          <w:sz w:val="26"/>
          <w:szCs w:val="26"/>
        </w:rPr>
        <w:t>就是破除一件蒙昧的</w:t>
      </w:r>
      <w:r>
        <w:rPr>
          <w:rFonts w:ascii="MingLiU" w:eastAsia="MingLiU" w:hAnsi="MingLiU" w:hint="eastAsia"/>
          <w:color w:val="000000"/>
          <w:sz w:val="26"/>
          <w:szCs w:val="26"/>
        </w:rPr>
        <w:t>恶风</w:t>
      </w:r>
      <w:r>
        <w:rPr>
          <w:rFonts w:ascii="MS Mincho" w:eastAsia="MS Mincho" w:hAnsi="MS Mincho" w:hint="eastAsia"/>
          <w:color w:val="000000"/>
          <w:sz w:val="26"/>
          <w:szCs w:val="26"/>
        </w:rPr>
        <w:t>陋俗</w:t>
      </w:r>
      <w:r>
        <w:rPr>
          <w:rFonts w:ascii="Calibri" w:hAnsi="Calibri" w:cs="Calibri"/>
          <w:color w:val="000000"/>
          <w:sz w:val="26"/>
          <w:szCs w:val="26"/>
          <w:lang w:eastAsia="zh-CN"/>
        </w:rPr>
        <w:t>——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义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子制。真主关于此事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说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道：</w:t>
      </w:r>
    </w:p>
    <w:p w:rsidR="004D75A3" w:rsidRDefault="004D75A3" w:rsidP="004D75A3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  <w:lang w:eastAsia="zh-CN"/>
        </w:rPr>
      </w:pPr>
      <w:r>
        <w:rPr>
          <w:b/>
          <w:bCs/>
          <w:color w:val="000000"/>
          <w:sz w:val="26"/>
          <w:szCs w:val="26"/>
        </w:rPr>
        <w:t>“</w:t>
      </w:r>
      <w:r>
        <w:rPr>
          <w:rFonts w:ascii="MS Gothic" w:eastAsia="MS Gothic" w:hAnsi="MS Gothic" w:hint="eastAsia"/>
          <w:b/>
          <w:bCs/>
          <w:color w:val="000000"/>
          <w:sz w:val="26"/>
          <w:szCs w:val="26"/>
          <w:lang w:eastAsia="zh-CN"/>
        </w:rPr>
        <w:t>当宰德离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绝她的时候，我以她为你的妻子，</w:t>
      </w:r>
      <w:r>
        <w:rPr>
          <w:rFonts w:ascii="MS Gothic" w:eastAsia="MS Gothic" w:hAnsi="MS Gothic" w:hint="eastAsia"/>
          <w:b/>
          <w:bCs/>
          <w:color w:val="000000"/>
          <w:sz w:val="26"/>
          <w:szCs w:val="26"/>
        </w:rPr>
        <w:t>以免信士</w:t>
      </w:r>
      <w:r>
        <w:rPr>
          <w:rFonts w:ascii="MingLiU" w:eastAsia="MingLiU" w:hAnsi="MingLiU" w:hint="eastAsia"/>
          <w:b/>
          <w:bCs/>
          <w:color w:val="000000"/>
          <w:sz w:val="26"/>
          <w:szCs w:val="26"/>
        </w:rPr>
        <w:t>们为他们的义子所离绝的妻</w:t>
      </w:r>
      <w:r>
        <w:rPr>
          <w:rFonts w:ascii="MS Gothic" w:eastAsia="MS Gothic" w:hAnsi="MS Gothic" w:hint="eastAsia"/>
          <w:b/>
          <w:bCs/>
          <w:color w:val="000000"/>
          <w:sz w:val="26"/>
          <w:szCs w:val="26"/>
        </w:rPr>
        <w:t>子而感</w:t>
      </w:r>
      <w:r>
        <w:rPr>
          <w:rFonts w:ascii="MingLiU" w:eastAsia="MingLiU" w:hAnsi="MingLiU" w:hint="eastAsia"/>
          <w:b/>
          <w:bCs/>
          <w:color w:val="000000"/>
          <w:sz w:val="26"/>
          <w:szCs w:val="26"/>
        </w:rPr>
        <w:t>觉烦难</w:t>
      </w:r>
      <w:r>
        <w:rPr>
          <w:rFonts w:ascii="MS Gothic" w:eastAsia="MS Gothic" w:hAnsi="MS Gothic" w:hint="eastAsia"/>
          <w:b/>
          <w:bCs/>
          <w:color w:val="000000"/>
          <w:sz w:val="26"/>
          <w:szCs w:val="26"/>
          <w:lang w:eastAsia="zh-CN"/>
        </w:rPr>
        <w:t>。真主的命令，是必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zh-CN"/>
        </w:rPr>
        <w:t>须奉行的。</w:t>
      </w:r>
      <w:r>
        <w:rPr>
          <w:rFonts w:ascii="Calibri" w:hAnsi="Calibri" w:cs="Calibri"/>
          <w:b/>
          <w:bCs/>
          <w:color w:val="000000"/>
          <w:sz w:val="26"/>
          <w:szCs w:val="26"/>
          <w:lang w:eastAsia="zh-CN"/>
        </w:rPr>
        <w:t>”</w:t>
      </w:r>
      <w:r>
        <w:rPr>
          <w:rFonts w:ascii="MS Gothic" w:eastAsia="MS Gothic" w:hAnsi="MS Gothic" w:hint="eastAsia"/>
          <w:b/>
          <w:bCs/>
          <w:color w:val="000000"/>
          <w:sz w:val="26"/>
          <w:szCs w:val="26"/>
          <w:lang w:eastAsia="zh-CN"/>
        </w:rPr>
        <w:t>（《古</w:t>
      </w:r>
      <w:r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zh-CN"/>
        </w:rPr>
        <w:t>兰经》</w:t>
      </w:r>
      <w:r>
        <w:rPr>
          <w:b/>
          <w:bCs/>
          <w:color w:val="000000"/>
          <w:sz w:val="26"/>
          <w:szCs w:val="26"/>
          <w:lang w:eastAsia="zh-CN"/>
        </w:rPr>
        <w:t>33</w:t>
      </w:r>
      <w:r>
        <w:rPr>
          <w:rFonts w:ascii="MS Gothic" w:eastAsia="MS Gothic" w:hAnsi="MS Gothic" w:hint="eastAsia"/>
          <w:b/>
          <w:bCs/>
          <w:color w:val="000000"/>
          <w:sz w:val="26"/>
          <w:szCs w:val="26"/>
          <w:lang w:eastAsia="zh-CN"/>
        </w:rPr>
        <w:t>：</w:t>
      </w:r>
      <w:r>
        <w:rPr>
          <w:b/>
          <w:bCs/>
          <w:color w:val="000000"/>
          <w:sz w:val="26"/>
          <w:szCs w:val="26"/>
          <w:lang w:eastAsia="zh-CN"/>
        </w:rPr>
        <w:t>37</w:t>
      </w:r>
      <w:r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zh-CN"/>
        </w:rPr>
        <w:t>）</w:t>
      </w:r>
    </w:p>
    <w:p w:rsidR="004D75A3" w:rsidRDefault="004D75A3" w:rsidP="004D75A3">
      <w:pPr>
        <w:pStyle w:val="Heading2"/>
        <w:shd w:val="clear" w:color="auto" w:fill="E1F4FD"/>
        <w:bidi w:val="0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五、通</w:t>
      </w:r>
      <w:r>
        <w:rPr>
          <w:rFonts w:ascii="MingLiU" w:eastAsia="MingLiU" w:hAnsi="MingLiU" w:hint="eastAsia"/>
          <w:color w:val="008000"/>
          <w:sz w:val="30"/>
          <w:szCs w:val="30"/>
          <w:lang w:eastAsia="zh-CN"/>
        </w:rPr>
        <w:t>过联姻联合</w:t>
      </w:r>
      <w:r>
        <w:rPr>
          <w:rFonts w:ascii="MS Mincho" w:eastAsia="MS Mincho" w:hAnsi="MS Mincho" w:cs="MS Mincho" w:hint="eastAsia"/>
          <w:color w:val="008000"/>
          <w:sz w:val="30"/>
          <w:szCs w:val="30"/>
        </w:rPr>
        <w:t>各部落，</w:t>
      </w:r>
      <w:r>
        <w:rPr>
          <w:rFonts w:ascii="MS Gothic" w:eastAsia="MS Gothic" w:hAnsi="MS Gothic" w:hint="eastAsia"/>
          <w:color w:val="008000"/>
          <w:sz w:val="30"/>
          <w:szCs w:val="30"/>
        </w:rPr>
        <w:t>以避免部落冲突</w:t>
      </w:r>
    </w:p>
    <w:p w:rsidR="004D75A3" w:rsidRDefault="004D75A3" w:rsidP="004D75A3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先知穆罕默德与朱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维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里耶和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赛</w:t>
      </w:r>
      <w:r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斐叶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的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结合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则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是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为了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联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合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敌对的部落，避免将来的暴力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冲突和流血。阿拉伯半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岛</w:t>
      </w:r>
      <w:r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几十年来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流血冲突不断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，部落之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间的斗争和复仇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战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争往往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长达几十年，几乎很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难让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他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们休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战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。由于伊斯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兰</w:t>
      </w:r>
      <w:r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的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传播，和平来到了各个部落之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间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。但是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许多人内心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的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恶感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很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难在短期消失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，尤其是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还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未接受伊斯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兰的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那些人。通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过联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姻，部落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间</w:t>
      </w:r>
      <w:r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的关系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进一步加</w:t>
      </w:r>
      <w:r>
        <w:rPr>
          <w:rFonts w:ascii="Batang" w:eastAsia="Batang" w:hAnsi="Batang" w:hint="eastAsia"/>
          <w:color w:val="000000"/>
          <w:sz w:val="26"/>
          <w:szCs w:val="26"/>
          <w:lang w:eastAsia="zh-CN"/>
        </w:rPr>
        <w:t>强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，双方尊重休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战协议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的可能性大大加</w:t>
      </w:r>
      <w:r>
        <w:rPr>
          <w:rFonts w:ascii="Batang" w:eastAsia="Batang" w:hAnsi="Batang" w:hint="eastAsia"/>
          <w:color w:val="000000"/>
          <w:sz w:val="26"/>
          <w:szCs w:val="26"/>
          <w:lang w:eastAsia="zh-CN"/>
        </w:rPr>
        <w:t>强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，有幸与先知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联姻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的部落因有一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桩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高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贵的婚姻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而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骄傲，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那种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厌恶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感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顿时消减了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许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多。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通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过</w:t>
      </w:r>
      <w:r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部落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联姻和与被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战败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的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敌人的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联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姻，先知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为不同部落之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间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的相互合作打下了基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础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</w:p>
    <w:p w:rsidR="004D75A3" w:rsidRDefault="004D75A3" w:rsidP="004D75A3">
      <w:pPr>
        <w:pStyle w:val="Heading2"/>
        <w:shd w:val="clear" w:color="auto" w:fill="E1F4FD"/>
        <w:bidi w:val="0"/>
        <w:spacing w:before="225" w:after="150"/>
        <w:rPr>
          <w:color w:val="008000"/>
          <w:sz w:val="30"/>
          <w:szCs w:val="30"/>
        </w:rPr>
      </w:pPr>
      <w:r>
        <w:rPr>
          <w:rFonts w:ascii="MS Mincho" w:eastAsia="MS Mincho" w:hAnsi="MS Mincho" w:cs="MS Mincho" w:hint="eastAsia"/>
          <w:color w:val="008000"/>
          <w:sz w:val="30"/>
          <w:szCs w:val="30"/>
        </w:rPr>
        <w:t>六、保</w:t>
      </w:r>
      <w:r>
        <w:rPr>
          <w:rFonts w:ascii="MingLiU" w:eastAsia="MingLiU" w:hAnsi="MingLiU" w:hint="eastAsia"/>
          <w:color w:val="008000"/>
          <w:sz w:val="30"/>
          <w:szCs w:val="30"/>
          <w:lang w:eastAsia="zh-CN"/>
        </w:rPr>
        <w:t>护寡妇和孤</w:t>
      </w:r>
      <w:r>
        <w:rPr>
          <w:rFonts w:ascii="MS Mincho" w:eastAsia="MS Mincho" w:hAnsi="MS Mincho" w:cs="MS Mincho" w:hint="eastAsia"/>
          <w:color w:val="008000"/>
          <w:sz w:val="30"/>
          <w:szCs w:val="30"/>
        </w:rPr>
        <w:t>儿</w:t>
      </w:r>
    </w:p>
    <w:p w:rsidR="004D75A3" w:rsidRDefault="004D75A3" w:rsidP="004D75A3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如前述，先知的大多数妻子都是寡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妇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，他在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战争期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间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迎娶她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们，首先是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对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她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们的一种保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护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  <w:r>
        <w:rPr>
          <w:rFonts w:ascii="MS Gothic" w:eastAsia="MS Gothic" w:hAnsi="MS Gothic" w:cs="MS Gothic" w:hint="eastAsia"/>
          <w:color w:val="000000"/>
          <w:sz w:val="26"/>
          <w:szCs w:val="26"/>
        </w:rPr>
        <w:t>先知的后期生活由</w:t>
      </w:r>
      <w:r>
        <w:rPr>
          <w:rFonts w:ascii="MingLiU" w:eastAsia="MingLiU" w:hAnsi="MingLiU" w:hint="eastAsia"/>
          <w:color w:val="000000"/>
          <w:sz w:val="26"/>
          <w:szCs w:val="26"/>
        </w:rPr>
        <w:t>连</w:t>
      </w:r>
      <w:r>
        <w:rPr>
          <w:rFonts w:ascii="MS Mincho" w:eastAsia="MS Mincho" w:hAnsi="MS Mincho" w:hint="eastAsia"/>
          <w:color w:val="000000"/>
          <w:sz w:val="26"/>
          <w:szCs w:val="26"/>
        </w:rPr>
        <w:t>年的征</w:t>
      </w:r>
      <w:r>
        <w:rPr>
          <w:rFonts w:ascii="MingLiU" w:eastAsia="MingLiU" w:hAnsi="MingLiU" w:hint="eastAsia"/>
          <w:color w:val="000000"/>
          <w:sz w:val="26"/>
          <w:szCs w:val="26"/>
        </w:rPr>
        <w:t>战组</w:t>
      </w:r>
      <w:r>
        <w:rPr>
          <w:rFonts w:ascii="MS Mincho" w:eastAsia="MS Mincho" w:hAnsi="MS Mincho" w:hint="eastAsia"/>
          <w:color w:val="000000"/>
          <w:sz w:val="26"/>
          <w:szCs w:val="26"/>
        </w:rPr>
        <w:t>成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，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为</w:t>
      </w:r>
      <w:r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了新生的穆斯林民族，穆斯林不得不自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卫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来保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护他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们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的生命和宗教。因此，数百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lastRenderedPageBreak/>
        <w:t>圣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门弟子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战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死沙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场，留下来孤儿寡母无人照料。先知穆罕默德身先士卒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迎娶寡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妇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以保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护她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们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，所以他的大多数妻子都是寡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妇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</w:p>
    <w:p w:rsidR="004D75A3" w:rsidRDefault="004D75A3" w:rsidP="004D75A3">
      <w:pPr>
        <w:pStyle w:val="Heading2"/>
        <w:shd w:val="clear" w:color="auto" w:fill="E1F4FD"/>
        <w:bidi w:val="0"/>
        <w:spacing w:before="225" w:after="150"/>
        <w:rPr>
          <w:color w:val="008000"/>
          <w:sz w:val="30"/>
          <w:szCs w:val="30"/>
        </w:rPr>
      </w:pPr>
      <w:r>
        <w:rPr>
          <w:rFonts w:ascii="PMingLiU" w:eastAsia="PMingLiU" w:hAnsi="PMingLiU" w:cs="PMingLiU" w:hint="eastAsia"/>
          <w:color w:val="008000"/>
          <w:sz w:val="30"/>
          <w:szCs w:val="30"/>
        </w:rPr>
        <w:t>结语</w:t>
      </w:r>
      <w:r>
        <w:rPr>
          <w:rFonts w:ascii="MS Gothic" w:eastAsia="MS Gothic" w:hAnsi="MS Gothic" w:hint="eastAsia"/>
          <w:color w:val="008000"/>
          <w:sz w:val="30"/>
          <w:szCs w:val="30"/>
          <w:lang w:eastAsia="zh-CN"/>
        </w:rPr>
        <w:t>：</w:t>
      </w:r>
    </w:p>
    <w:p w:rsidR="004D75A3" w:rsidRDefault="004D75A3" w:rsidP="004D75A3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t>道德和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伦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理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规范不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应该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受到地方性社会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规</w:t>
      </w:r>
      <w:r>
        <w:rPr>
          <w:rFonts w:ascii="MS Mincho" w:eastAsia="MS Mincho" w:hAnsi="MS Mincho" w:hint="eastAsia"/>
          <w:color w:val="000000"/>
          <w:sz w:val="26"/>
          <w:szCs w:val="26"/>
          <w:lang w:eastAsia="zh-CN"/>
        </w:rPr>
        <w:t>范的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的限制和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评判，它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们应该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根据清楚的无可置疑的先例性的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标准来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评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定。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纵观人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类历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史，</w:t>
      </w:r>
      <w:r>
        <w:rPr>
          <w:rFonts w:ascii="MS Gothic" w:eastAsia="MS Gothic" w:hAnsi="MS Gothic" w:cs="MS Gothic" w:hint="eastAsia"/>
          <w:color w:val="000000"/>
          <w:sz w:val="26"/>
          <w:szCs w:val="26"/>
        </w:rPr>
        <w:t>多妻曾一直是人</w:t>
      </w:r>
      <w:r>
        <w:rPr>
          <w:rFonts w:ascii="MingLiU" w:eastAsia="MingLiU" w:hAnsi="MingLiU" w:hint="eastAsia"/>
          <w:color w:val="000000"/>
          <w:sz w:val="26"/>
          <w:szCs w:val="26"/>
        </w:rPr>
        <w:t>类</w:t>
      </w:r>
      <w:r>
        <w:rPr>
          <w:rFonts w:ascii="MS Mincho" w:eastAsia="MS Mincho" w:hAnsi="MS Mincho" w:hint="eastAsia"/>
          <w:color w:val="000000"/>
          <w:sz w:val="26"/>
          <w:szCs w:val="26"/>
        </w:rPr>
        <w:t>社会</w:t>
      </w:r>
      <w:r>
        <w:rPr>
          <w:rFonts w:ascii="MingLiU" w:eastAsia="MingLiU" w:hAnsi="MingLiU" w:hint="eastAsia"/>
          <w:color w:val="000000"/>
          <w:sz w:val="26"/>
          <w:szCs w:val="26"/>
        </w:rPr>
        <w:t>较</w:t>
      </w:r>
      <w:r>
        <w:rPr>
          <w:rFonts w:ascii="MS Mincho" w:eastAsia="MS Mincho" w:hAnsi="MS Mincho" w:hint="eastAsia"/>
          <w:color w:val="000000"/>
          <w:sz w:val="26"/>
          <w:szCs w:val="26"/>
        </w:rPr>
        <w:t>普遍的</w:t>
      </w:r>
      <w:r>
        <w:rPr>
          <w:rFonts w:ascii="MS Gothic" w:eastAsia="MS Gothic" w:hAnsi="MS Gothic" w:cs="MS Gothic" w:hint="eastAsia"/>
          <w:color w:val="000000"/>
          <w:sz w:val="26"/>
          <w:szCs w:val="26"/>
        </w:rPr>
        <w:t>社会行</w:t>
      </w:r>
      <w:r>
        <w:rPr>
          <w:rFonts w:ascii="MingLiU" w:eastAsia="MingLiU" w:hAnsi="MingLiU" w:hint="eastAsia"/>
          <w:color w:val="000000"/>
          <w:sz w:val="26"/>
          <w:szCs w:val="26"/>
        </w:rPr>
        <w:t>为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。甚至是今天，在伊斯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兰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之外的其他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许多文化中，多妻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还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是被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认可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的。但是，即便一个人由于受到各种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环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境和文化的影响而不理解多妻的本然，他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应该探求一个客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观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的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观点。当任何一个人毫无偏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见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地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详细研究先知的生平的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时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候，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诚实的研究者将会毫不犹豫地下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结论说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，他的婚姻无疑是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为了巩固穆斯林社会，无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论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是通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过传播知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识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，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还是照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顾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寡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妇，或者与阿拉伯半</w:t>
      </w:r>
      <w:r>
        <w:rPr>
          <w:rFonts w:ascii="MingLiU" w:eastAsia="MingLiU" w:hAnsi="MingLiU" w:hint="eastAsia"/>
          <w:color w:val="000000"/>
          <w:sz w:val="26"/>
          <w:szCs w:val="26"/>
          <w:lang w:eastAsia="zh-CN"/>
        </w:rPr>
        <w:t>岛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的不同部落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结盟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</w:p>
    <w:p w:rsidR="004D75A3" w:rsidRDefault="004D75A3" w:rsidP="004D75A3">
      <w:pPr>
        <w:shd w:val="clear" w:color="auto" w:fill="E1F4FD"/>
        <w:bidi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textWrapping" w:clear="all"/>
      </w:r>
    </w:p>
    <w:p w:rsidR="004D75A3" w:rsidRDefault="004D75A3" w:rsidP="004D75A3">
      <w:pPr>
        <w:shd w:val="clear" w:color="auto" w:fill="E1F4FD"/>
        <w:bidi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pict>
          <v:rect id="_x0000_i1026" style="width:138.85pt;height:1.5pt" o:hrpct="0" o:hralign="center" o:hrstd="t" o:hr="t" fillcolor="#a0a0a0" stroked="f"/>
        </w:pict>
      </w:r>
    </w:p>
    <w:p w:rsidR="004D75A3" w:rsidRDefault="004D75A3" w:rsidP="004D75A3">
      <w:pPr>
        <w:shd w:val="clear" w:color="auto" w:fill="E1F4FD"/>
        <w:bidi w:val="0"/>
        <w:rPr>
          <w:rFonts w:ascii="Arial" w:hAnsi="Arial" w:cs="Arial"/>
          <w:color w:val="000000"/>
          <w:sz w:val="20"/>
          <w:szCs w:val="20"/>
        </w:rPr>
      </w:pPr>
      <w:r>
        <w:rPr>
          <w:rStyle w:val="w-footnote-title"/>
          <w:rFonts w:ascii="MS Gothic" w:eastAsia="MS Gothic" w:hAnsi="MS Gothic" w:cs="MS Gothic" w:hint="eastAsia"/>
          <w:b/>
          <w:bCs/>
          <w:color w:val="000000"/>
          <w:sz w:val="26"/>
          <w:szCs w:val="26"/>
        </w:rPr>
        <w:t>脚注</w:t>
      </w:r>
      <w:r>
        <w:rPr>
          <w:rStyle w:val="w-footnote-title"/>
          <w:b/>
          <w:bCs/>
          <w:color w:val="000000"/>
          <w:sz w:val="26"/>
          <w:szCs w:val="26"/>
        </w:rPr>
        <w:t>:</w:t>
      </w:r>
    </w:p>
    <w:bookmarkStart w:id="4" w:name="_ftn24345"/>
    <w:p w:rsidR="004D75A3" w:rsidRDefault="004D75A3" w:rsidP="004D75A3">
      <w:pPr>
        <w:pStyle w:val="w-footnote-text"/>
        <w:shd w:val="clear" w:color="auto" w:fill="E1F4FD"/>
        <w:spacing w:before="90" w:beforeAutospacing="0" w:after="9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HYPERLINK "http://www.islamreligion.com/cn/articles/362/" \l "_ftnref24345" \o "Back to the refrence of this footnote" </w:instrText>
      </w:r>
      <w:r>
        <w:rPr>
          <w:color w:val="000000"/>
          <w:sz w:val="22"/>
          <w:szCs w:val="22"/>
        </w:rPr>
        <w:fldChar w:fldCharType="separate"/>
      </w:r>
      <w:r>
        <w:rPr>
          <w:rStyle w:val="w-footnote-number"/>
          <w:color w:val="800080"/>
          <w:position w:val="2"/>
          <w:sz w:val="18"/>
          <w:szCs w:val="18"/>
          <w:u w:val="single"/>
        </w:rPr>
        <w:t>[1]</w:t>
      </w:r>
      <w:r>
        <w:rPr>
          <w:color w:val="000000"/>
          <w:sz w:val="22"/>
          <w:szCs w:val="22"/>
        </w:rPr>
        <w:fldChar w:fldCharType="end"/>
      </w:r>
      <w:bookmarkEnd w:id="4"/>
      <w:r>
        <w:rPr>
          <w:rStyle w:val="apple-converted-space"/>
          <w:color w:val="000000"/>
          <w:sz w:val="22"/>
          <w:szCs w:val="22"/>
        </w:rPr>
        <w:t> </w:t>
      </w:r>
      <w:r>
        <w:rPr>
          <w:rFonts w:ascii="MS Gothic" w:eastAsia="MS Gothic" w:hAnsi="MS Gothic" w:hint="eastAsia"/>
          <w:color w:val="000000"/>
          <w:sz w:val="22"/>
          <w:szCs w:val="22"/>
        </w:rPr>
        <w:t>哈迪斯，即圣</w:t>
      </w:r>
      <w:r>
        <w:rPr>
          <w:rFonts w:ascii="MingLiU" w:eastAsia="MingLiU" w:hAnsi="MingLiU" w:hint="eastAsia"/>
          <w:color w:val="000000"/>
          <w:sz w:val="22"/>
          <w:szCs w:val="22"/>
        </w:rPr>
        <w:t>训，即先知的言行举止，默认或者对先</w:t>
      </w:r>
      <w:r>
        <w:rPr>
          <w:rFonts w:ascii="MS Gothic" w:eastAsia="MS Gothic" w:hAnsi="MS Gothic" w:hint="eastAsia"/>
          <w:color w:val="000000"/>
          <w:sz w:val="22"/>
          <w:szCs w:val="22"/>
        </w:rPr>
        <w:t>知的</w:t>
      </w:r>
      <w:r>
        <w:rPr>
          <w:rFonts w:ascii="MingLiU" w:eastAsia="MingLiU" w:hAnsi="MingLiU" w:hint="eastAsia"/>
          <w:color w:val="000000"/>
          <w:sz w:val="22"/>
          <w:szCs w:val="22"/>
        </w:rPr>
        <w:t>仪表、品行等的</w:t>
      </w:r>
      <w:r>
        <w:rPr>
          <w:rFonts w:ascii="MS Gothic" w:eastAsia="MS Gothic" w:hAnsi="MS Gothic" w:hint="eastAsia"/>
          <w:color w:val="000000"/>
          <w:sz w:val="22"/>
          <w:szCs w:val="22"/>
        </w:rPr>
        <w:t>描述。</w:t>
      </w:r>
    </w:p>
    <w:bookmarkStart w:id="5" w:name="_ftn24346"/>
    <w:p w:rsidR="004D75A3" w:rsidRDefault="004D75A3" w:rsidP="004D75A3">
      <w:pPr>
        <w:pStyle w:val="w-footnote-text"/>
        <w:shd w:val="clear" w:color="auto" w:fill="E1F4FD"/>
        <w:spacing w:before="90" w:beforeAutospacing="0" w:after="9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HYPERLINK "http://www.islamreligion.com/cn/articles/362/" \l "_ftnref24346" \o "Back to the refrence of this footnote" </w:instrText>
      </w:r>
      <w:r>
        <w:rPr>
          <w:color w:val="000000"/>
          <w:sz w:val="22"/>
          <w:szCs w:val="22"/>
        </w:rPr>
        <w:fldChar w:fldCharType="separate"/>
      </w:r>
      <w:r>
        <w:rPr>
          <w:rStyle w:val="w-footnote-number"/>
          <w:color w:val="800080"/>
          <w:position w:val="2"/>
          <w:sz w:val="18"/>
          <w:szCs w:val="18"/>
          <w:u w:val="single"/>
        </w:rPr>
        <w:t>[2]</w:t>
      </w:r>
      <w:r>
        <w:rPr>
          <w:color w:val="000000"/>
          <w:sz w:val="22"/>
          <w:szCs w:val="22"/>
        </w:rPr>
        <w:fldChar w:fldCharType="end"/>
      </w:r>
      <w:bookmarkEnd w:id="5"/>
      <w:r>
        <w:rPr>
          <w:rStyle w:val="apple-converted-space"/>
          <w:color w:val="000000"/>
          <w:sz w:val="22"/>
          <w:szCs w:val="22"/>
        </w:rPr>
        <w:t> </w:t>
      </w:r>
      <w:r>
        <w:rPr>
          <w:rFonts w:ascii="MS Gothic" w:eastAsia="MS Gothic" w:hAnsi="MS Gothic" w:hint="eastAsia"/>
          <w:color w:val="000000"/>
          <w:sz w:val="22"/>
          <w:szCs w:val="22"/>
        </w:rPr>
        <w:t>《伊本</w:t>
      </w:r>
      <w:r>
        <w:rPr>
          <w:rFonts w:ascii="Calibri" w:hAnsi="Calibri" w:cs="Calibri"/>
          <w:color w:val="000000"/>
          <w:sz w:val="22"/>
          <w:szCs w:val="22"/>
        </w:rPr>
        <w:t>·</w:t>
      </w:r>
      <w:r>
        <w:rPr>
          <w:rFonts w:ascii="MingLiU" w:eastAsia="MingLiU" w:hAnsi="MingLiU" w:hint="eastAsia"/>
          <w:color w:val="000000"/>
          <w:sz w:val="22"/>
          <w:szCs w:val="22"/>
        </w:rPr>
        <w:t>萨拉哈绪论》，斌倜</w:t>
      </w:r>
      <w:r>
        <w:rPr>
          <w:rFonts w:ascii="Calibri" w:hAnsi="Calibri" w:cs="Calibri"/>
          <w:color w:val="000000"/>
          <w:sz w:val="22"/>
          <w:szCs w:val="22"/>
        </w:rPr>
        <w:t>·</w:t>
      </w:r>
      <w:r>
        <w:rPr>
          <w:rFonts w:ascii="MS Gothic" w:eastAsia="MS Gothic" w:hAnsi="MS Gothic" w:hint="eastAsia"/>
          <w:color w:val="000000"/>
          <w:sz w:val="22"/>
          <w:szCs w:val="22"/>
        </w:rPr>
        <w:t>沙提博士</w:t>
      </w:r>
      <w:r>
        <w:rPr>
          <w:rFonts w:ascii="MingLiU" w:eastAsia="MingLiU" w:hAnsi="MingLiU" w:hint="eastAsia"/>
          <w:color w:val="000000"/>
          <w:sz w:val="22"/>
          <w:szCs w:val="22"/>
        </w:rPr>
        <w:t>编</w:t>
      </w:r>
      <w:r>
        <w:rPr>
          <w:rFonts w:ascii="MS Gothic" w:eastAsia="MS Gothic" w:hAnsi="MS Gothic" w:hint="eastAsia"/>
          <w:color w:val="000000"/>
          <w:sz w:val="22"/>
          <w:szCs w:val="22"/>
        </w:rPr>
        <w:t>。</w:t>
      </w:r>
    </w:p>
    <w:p w:rsidR="00867E3E" w:rsidRPr="004D75A3" w:rsidRDefault="00867E3E" w:rsidP="004D75A3">
      <w:pPr>
        <w:bidi w:val="0"/>
        <w:rPr>
          <w:lang w:bidi="ar-EG"/>
        </w:rPr>
      </w:pPr>
    </w:p>
    <w:sectPr w:rsidR="00867E3E" w:rsidRPr="004D75A3" w:rsidSect="001264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BA6774"/>
    <w:rsid w:val="00036B9B"/>
    <w:rsid w:val="00060F34"/>
    <w:rsid w:val="0012644C"/>
    <w:rsid w:val="00153F37"/>
    <w:rsid w:val="00174D1A"/>
    <w:rsid w:val="00181D49"/>
    <w:rsid w:val="00295DBB"/>
    <w:rsid w:val="002C69CE"/>
    <w:rsid w:val="002E2654"/>
    <w:rsid w:val="002F6EFA"/>
    <w:rsid w:val="00316087"/>
    <w:rsid w:val="00322755"/>
    <w:rsid w:val="00372AF2"/>
    <w:rsid w:val="00392654"/>
    <w:rsid w:val="003F597E"/>
    <w:rsid w:val="004502E2"/>
    <w:rsid w:val="004853BF"/>
    <w:rsid w:val="004B24D2"/>
    <w:rsid w:val="004B258B"/>
    <w:rsid w:val="004D067B"/>
    <w:rsid w:val="004D75A3"/>
    <w:rsid w:val="00501ADB"/>
    <w:rsid w:val="005A7E0F"/>
    <w:rsid w:val="005B2D72"/>
    <w:rsid w:val="00646814"/>
    <w:rsid w:val="0067577E"/>
    <w:rsid w:val="006E055D"/>
    <w:rsid w:val="007055AF"/>
    <w:rsid w:val="00733F5B"/>
    <w:rsid w:val="00735FC8"/>
    <w:rsid w:val="00765D5C"/>
    <w:rsid w:val="007F4A68"/>
    <w:rsid w:val="00825263"/>
    <w:rsid w:val="008679E8"/>
    <w:rsid w:val="00867E3E"/>
    <w:rsid w:val="00880613"/>
    <w:rsid w:val="008D15A1"/>
    <w:rsid w:val="008D3612"/>
    <w:rsid w:val="008E2E45"/>
    <w:rsid w:val="008E7CB7"/>
    <w:rsid w:val="008F509B"/>
    <w:rsid w:val="0096068C"/>
    <w:rsid w:val="009A00C9"/>
    <w:rsid w:val="00AD1168"/>
    <w:rsid w:val="00BA6774"/>
    <w:rsid w:val="00BC5728"/>
    <w:rsid w:val="00C010C0"/>
    <w:rsid w:val="00C02BE2"/>
    <w:rsid w:val="00C71A0A"/>
    <w:rsid w:val="00C768ED"/>
    <w:rsid w:val="00CB0C7B"/>
    <w:rsid w:val="00CC097A"/>
    <w:rsid w:val="00D61698"/>
    <w:rsid w:val="00E14431"/>
    <w:rsid w:val="00E64F28"/>
    <w:rsid w:val="00E73318"/>
    <w:rsid w:val="00EF6106"/>
    <w:rsid w:val="00F319B2"/>
    <w:rsid w:val="00F90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9B2"/>
    <w:pPr>
      <w:bidi/>
    </w:pPr>
  </w:style>
  <w:style w:type="paragraph" w:styleId="Heading1">
    <w:name w:val="heading 1"/>
    <w:basedOn w:val="Normal"/>
    <w:link w:val="Heading1Char"/>
    <w:uiPriority w:val="9"/>
    <w:qFormat/>
    <w:rsid w:val="00BA6774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A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7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774"/>
    <w:rPr>
      <w:rFonts w:ascii="Tahoma" w:hAnsi="Tahoma" w:cs="Tahoma"/>
      <w:sz w:val="16"/>
      <w:szCs w:val="16"/>
    </w:rPr>
  </w:style>
  <w:style w:type="paragraph" w:customStyle="1" w:styleId="w-body-text-1">
    <w:name w:val="w-body-text-1"/>
    <w:basedOn w:val="Normal"/>
    <w:rsid w:val="0088061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80613"/>
  </w:style>
  <w:style w:type="character" w:customStyle="1" w:styleId="w-footnote-number">
    <w:name w:val="w-footnote-number"/>
    <w:basedOn w:val="DefaultParagraphFont"/>
    <w:rsid w:val="00316087"/>
  </w:style>
  <w:style w:type="paragraph" w:customStyle="1" w:styleId="w-quran">
    <w:name w:val="w-quran"/>
    <w:basedOn w:val="Normal"/>
    <w:rsid w:val="0031608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itle">
    <w:name w:val="w-footnote-title"/>
    <w:basedOn w:val="DefaultParagraphFont"/>
    <w:rsid w:val="00316087"/>
  </w:style>
  <w:style w:type="paragraph" w:customStyle="1" w:styleId="w-footnote-text">
    <w:name w:val="w-footnote-text"/>
    <w:basedOn w:val="Normal"/>
    <w:rsid w:val="0031608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yatext">
    <w:name w:val="ayatext"/>
    <w:basedOn w:val="DefaultParagraphFont"/>
    <w:rsid w:val="00765D5C"/>
  </w:style>
  <w:style w:type="character" w:styleId="FootnoteReference">
    <w:name w:val="footnote reference"/>
    <w:basedOn w:val="DefaultParagraphFont"/>
    <w:uiPriority w:val="99"/>
    <w:semiHidden/>
    <w:unhideWhenUsed/>
    <w:rsid w:val="00E14431"/>
  </w:style>
  <w:style w:type="paragraph" w:styleId="FootnoteText">
    <w:name w:val="footnote text"/>
    <w:basedOn w:val="Normal"/>
    <w:link w:val="FootnoteTextChar"/>
    <w:uiPriority w:val="99"/>
    <w:semiHidden/>
    <w:unhideWhenUsed/>
    <w:rsid w:val="00E144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443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010C0"/>
    <w:rPr>
      <w:color w:val="0000FF"/>
      <w:u w:val="single"/>
    </w:rPr>
  </w:style>
  <w:style w:type="paragraph" w:customStyle="1" w:styleId="w-hadeeth-or-bible">
    <w:name w:val="w-hadeeth-or-bible"/>
    <w:basedOn w:val="Normal"/>
    <w:rsid w:val="003F597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A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caption">
    <w:name w:val="w-caption"/>
    <w:basedOn w:val="Normal"/>
    <w:rsid w:val="00372AF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quranchar">
    <w:name w:val="w-quranchar"/>
    <w:basedOn w:val="DefaultParagraphFont"/>
    <w:rsid w:val="00372AF2"/>
  </w:style>
  <w:style w:type="character" w:customStyle="1" w:styleId="maintext">
    <w:name w:val="maintext"/>
    <w:basedOn w:val="DefaultParagraphFont"/>
    <w:rsid w:val="00372AF2"/>
  </w:style>
  <w:style w:type="paragraph" w:customStyle="1" w:styleId="w-body-text-bullet">
    <w:name w:val="w-body-text-bullet"/>
    <w:basedOn w:val="Normal"/>
    <w:rsid w:val="00372AF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31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31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E64F2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4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4D1A"/>
    <w:rPr>
      <w:rFonts w:ascii="Courier New" w:eastAsia="Times New Roman" w:hAnsi="Courier New" w:cs="Courier New"/>
      <w:sz w:val="20"/>
      <w:szCs w:val="20"/>
    </w:rPr>
  </w:style>
  <w:style w:type="character" w:customStyle="1" w:styleId="hps">
    <w:name w:val="hps"/>
    <w:basedOn w:val="DefaultParagraphFont"/>
    <w:rsid w:val="006E055D"/>
  </w:style>
  <w:style w:type="paragraph" w:customStyle="1" w:styleId="w-description">
    <w:name w:val="w-description"/>
    <w:basedOn w:val="Normal"/>
    <w:rsid w:val="004B24D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text"/>
    <w:basedOn w:val="DefaultParagraphFont"/>
    <w:rsid w:val="00295D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6" w:color="auto"/>
            <w:right w:val="none" w:sz="0" w:space="0" w:color="auto"/>
          </w:divBdr>
        </w:div>
        <w:div w:id="4860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</dc:creator>
  <cp:lastModifiedBy>saber</cp:lastModifiedBy>
  <cp:revision>2</cp:revision>
  <cp:lastPrinted>2014-12-15T15:45:00Z</cp:lastPrinted>
  <dcterms:created xsi:type="dcterms:W3CDTF">2014-12-15T15:46:00Z</dcterms:created>
  <dcterms:modified xsi:type="dcterms:W3CDTF">2014-12-15T15:46:00Z</dcterms:modified>
</cp:coreProperties>
</file>